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4482" w14:textId="77777777" w:rsidR="00BF72DC" w:rsidRDefault="00BF72DC" w:rsidP="00381995">
      <w:pPr>
        <w:pStyle w:val="Titolo"/>
        <w:jc w:val="left"/>
        <w:rPr>
          <w:rFonts w:ascii="Arial" w:hAnsi="Arial" w:cs="Arial"/>
          <w:b w:val="0"/>
          <w:bCs/>
          <w:u w:val="single"/>
        </w:rPr>
      </w:pPr>
      <w:r>
        <w:rPr>
          <w:sz w:val="44"/>
        </w:rPr>
        <w:t xml:space="preserve">           </w:t>
      </w:r>
    </w:p>
    <w:p w14:paraId="78591EB7" w14:textId="598E1895" w:rsidR="00381995" w:rsidRDefault="00636E1F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  <w:r w:rsidRPr="00125F36">
        <w:rPr>
          <w:rFonts w:ascii="Arial" w:hAnsi="Arial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0DD832" wp14:editId="3302B6AE">
                <wp:simplePos x="0" y="0"/>
                <wp:positionH relativeFrom="margin">
                  <wp:posOffset>1032747</wp:posOffset>
                </wp:positionH>
                <wp:positionV relativeFrom="margin">
                  <wp:posOffset>472089</wp:posOffset>
                </wp:positionV>
                <wp:extent cx="1353185" cy="1483995"/>
                <wp:effectExtent l="0" t="0" r="18415" b="20955"/>
                <wp:wrapSquare wrapText="bothSides"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A554" w14:textId="77777777" w:rsidR="00125F36" w:rsidRDefault="00243014" w:rsidP="00125F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DDC90A" wp14:editId="4A7640A6">
                                  <wp:extent cx="1143000" cy="1362075"/>
                                  <wp:effectExtent l="0" t="0" r="0" b="9525"/>
                                  <wp:docPr id="18" name="Immagin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emmaAsce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DD83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81.3pt;margin-top:37.15pt;width:106.55pt;height:116.8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">
                <v:textbox>
                  <w:txbxContent>
                    <w:p w14:paraId="49FFA554" w14:textId="77777777" w:rsidR="00125F36" w:rsidRDefault="00243014" w:rsidP="00125F36">
                      <w:r>
                        <w:rPr>
                          <w:noProof/>
                        </w:rPr>
                        <w:drawing>
                          <wp:inline distT="0" distB="0" distL="0" distR="0" wp14:anchorId="0FDDC90A" wp14:editId="4A7640A6">
                            <wp:extent cx="1143000" cy="1362075"/>
                            <wp:effectExtent l="0" t="0" r="0" b="9525"/>
                            <wp:docPr id="18" name="Immagin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emmaAsce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1362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B625A" w:rsidRPr="00125F36">
        <w:rPr>
          <w:rFonts w:ascii="Arial" w:hAnsi="Arial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E50A9A" wp14:editId="0AB386BF">
                <wp:simplePos x="0" y="0"/>
                <wp:positionH relativeFrom="margin">
                  <wp:posOffset>3660983</wp:posOffset>
                </wp:positionH>
                <wp:positionV relativeFrom="margin">
                  <wp:posOffset>510521</wp:posOffset>
                </wp:positionV>
                <wp:extent cx="1285875" cy="1445895"/>
                <wp:effectExtent l="0" t="0" r="28575" b="20955"/>
                <wp:wrapSquare wrapText="bothSides"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8BBF8" w14:textId="5ABC4845" w:rsidR="00125F36" w:rsidRDefault="00636E1F" w:rsidP="00636E1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2D753C" wp14:editId="2C4D9AF3">
                                  <wp:extent cx="1000125" cy="1177985"/>
                                  <wp:effectExtent l="0" t="0" r="0" b="3175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magine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227" cy="1178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50A9A" id="_x0000_s1027" type="#_x0000_t202" style="position:absolute;margin-left:288.25pt;margin-top:40.2pt;width:101.25pt;height:113.8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">
                <v:textbox>
                  <w:txbxContent>
                    <w:p w14:paraId="31F8BBF8" w14:textId="5ABC4845" w:rsidR="00125F36" w:rsidRDefault="00636E1F" w:rsidP="00636E1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2D753C" wp14:editId="2C4D9AF3">
                            <wp:extent cx="1000125" cy="1177985"/>
                            <wp:effectExtent l="0" t="0" r="0" b="3175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magine 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0227" cy="1178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DFC5D7A" w14:textId="77777777" w:rsidR="00381995" w:rsidRDefault="00125F36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94CE046" wp14:editId="1544E0DB">
                <wp:simplePos x="0" y="0"/>
                <wp:positionH relativeFrom="column">
                  <wp:posOffset>788035</wp:posOffset>
                </wp:positionH>
                <wp:positionV relativeFrom="paragraph">
                  <wp:posOffset>55245</wp:posOffset>
                </wp:positionV>
                <wp:extent cx="1104265" cy="987425"/>
                <wp:effectExtent l="0" t="0" r="635" b="3175"/>
                <wp:wrapSquare wrapText="bothSides"/>
                <wp:docPr id="13" name="Grup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265" cy="987425"/>
                          <a:chOff x="0" y="53163"/>
                          <a:chExt cx="3635729" cy="1381760"/>
                        </a:xfrm>
                      </wpg:grpSpPr>
                      <wps:wsp>
                        <wps:cNvPr id="307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636874" y="63795"/>
                            <a:ext cx="998855" cy="977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488B57" w14:textId="77777777" w:rsidR="00450B40" w:rsidRDefault="00450B40" w:rsidP="00450B4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163"/>
                            <a:ext cx="1222375" cy="1381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87323A" w14:textId="77777777" w:rsidR="00450B40" w:rsidRDefault="00450B40" w:rsidP="00450B4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4CE046" id="Gruppo 13" o:spid="_x0000_s1028" style="position:absolute;margin-left:62.05pt;margin-top:4.35pt;width:86.95pt;height:77.75pt;z-index:251659776;mso-width-relative:margin;mso-height-relative:margin" coordorigin=",531" coordsize="36357,13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">
                <v:shape id="_x0000_s1029" type="#_x0000_t202" style="position:absolute;left:26368;top:637;width:9989;height:9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29488B57" w14:textId="77777777" w:rsidR="00450B40" w:rsidRDefault="00450B40" w:rsidP="00450B40"/>
                    </w:txbxContent>
                  </v:textbox>
                </v:shape>
                <v:shape id="_x0000_s1030" type="#_x0000_t202" style="position:absolute;top:531;width:12223;height:13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7487323A" w14:textId="77777777" w:rsidR="00450B40" w:rsidRDefault="00450B40" w:rsidP="00450B40"/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59AC2B3" w14:textId="77777777" w:rsidR="00381995" w:rsidRDefault="00381995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3D2C1B67" w14:textId="77777777" w:rsidR="00381995" w:rsidRDefault="00381995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6024181B" w14:textId="77777777" w:rsidR="00381995" w:rsidRDefault="00381995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63BDADE8" w14:textId="77777777" w:rsidR="00381995" w:rsidRDefault="00381995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7EC57EE9" w14:textId="77777777" w:rsidR="00381995" w:rsidRDefault="00381995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79A2A47B" w14:textId="77777777" w:rsidR="00381995" w:rsidRDefault="00381995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6F8CFBFD" w14:textId="77777777" w:rsidR="00381995" w:rsidRDefault="00381995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0EAC1C1D" w14:textId="77777777" w:rsidR="00381995" w:rsidRDefault="00381995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7BBF3A1B" w14:textId="77777777" w:rsidR="00381995" w:rsidRDefault="00381995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72251923" w14:textId="77777777" w:rsidR="00381995" w:rsidRDefault="00381995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14425352" w14:textId="77777777" w:rsidR="00381995" w:rsidRDefault="00381995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4F833127" w14:textId="77777777" w:rsidR="00381995" w:rsidRDefault="00450B40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72FC1E" wp14:editId="6C3EB41B">
                <wp:simplePos x="0" y="0"/>
                <wp:positionH relativeFrom="column">
                  <wp:posOffset>301189</wp:posOffset>
                </wp:positionH>
                <wp:positionV relativeFrom="paragraph">
                  <wp:posOffset>-4981</wp:posOffset>
                </wp:positionV>
                <wp:extent cx="5569288" cy="1707515"/>
                <wp:effectExtent l="0" t="0" r="12700" b="254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288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52ADA" w14:textId="14F4ED6F" w:rsidR="00381995" w:rsidRPr="006B625A" w:rsidRDefault="00125F36" w:rsidP="00381995">
                            <w:pPr>
                              <w:pStyle w:val="Sottotitolo"/>
                              <w:jc w:val="center"/>
                            </w:pPr>
                            <w:r w:rsidRPr="006B625A">
                              <w:t>Gemellaggio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72FC1E" id="_x0000_s1031" type="#_x0000_t202" style="position:absolute;margin-left:23.7pt;margin-top:-.4pt;width:438.55pt;height:134.4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" strokecolor="#8db3e2 [1311]">
                <v:textbox style="mso-fit-shape-to-text:t">
                  <w:txbxContent>
                    <w:p w14:paraId="45352ADA" w14:textId="14F4ED6F" w:rsidR="00381995" w:rsidRPr="006B625A" w:rsidRDefault="00125F36" w:rsidP="00381995">
                      <w:pPr>
                        <w:pStyle w:val="Sottotitolo"/>
                        <w:jc w:val="center"/>
                      </w:pPr>
                      <w:r w:rsidRPr="006B625A">
                        <w:t>Gemellaggio</w:t>
                      </w:r>
                    </w:p>
                  </w:txbxContent>
                </v:textbox>
              </v:shape>
            </w:pict>
          </mc:Fallback>
        </mc:AlternateContent>
      </w:r>
    </w:p>
    <w:p w14:paraId="77018021" w14:textId="77777777" w:rsidR="00381995" w:rsidRDefault="00381995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0F9D5F76" w14:textId="77777777" w:rsidR="00381995" w:rsidRDefault="00381995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2363F3E2" w14:textId="77777777" w:rsidR="00381995" w:rsidRDefault="00381995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4C8FD98D" w14:textId="77777777" w:rsidR="00381995" w:rsidRDefault="00381995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4599D5C2" w14:textId="77777777" w:rsidR="00381995" w:rsidRDefault="00381995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39AA3DA8" w14:textId="77777777" w:rsidR="00381995" w:rsidRDefault="00381995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530C2920" w14:textId="77777777" w:rsidR="00381995" w:rsidRDefault="00381995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14929B53" w14:textId="77777777" w:rsidR="00381995" w:rsidRDefault="00381995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575D8BCE" w14:textId="77777777" w:rsidR="00381995" w:rsidRDefault="00381995" w:rsidP="00DE0776">
      <w:pPr>
        <w:tabs>
          <w:tab w:val="left" w:pos="708"/>
          <w:tab w:val="left" w:pos="1416"/>
        </w:tabs>
        <w:ind w:right="-285"/>
        <w:jc w:val="center"/>
        <w:rPr>
          <w:rFonts w:ascii="Arial" w:hAnsi="Arial" w:cs="Arial"/>
          <w:b/>
          <w:bCs/>
          <w:sz w:val="24"/>
        </w:rPr>
      </w:pPr>
    </w:p>
    <w:p w14:paraId="3AC930B5" w14:textId="77777777" w:rsidR="00381995" w:rsidRDefault="00381995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535E658C" w14:textId="77777777" w:rsidR="00381995" w:rsidRDefault="00381995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676A84DF" w14:textId="77777777" w:rsidR="00BF72DC" w:rsidRDefault="00BF72DC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7C78571E" w14:textId="77777777" w:rsidR="00381995" w:rsidRDefault="00381995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2FB3209F" w14:textId="77777777" w:rsidR="00381995" w:rsidRDefault="00381995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05F73E05" w14:textId="77777777" w:rsidR="00381995" w:rsidRDefault="00243014" w:rsidP="00243014">
      <w:pPr>
        <w:tabs>
          <w:tab w:val="left" w:pos="708"/>
          <w:tab w:val="left" w:pos="1416"/>
        </w:tabs>
        <w:ind w:right="-285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</w:rPr>
        <w:drawing>
          <wp:inline distT="0" distB="0" distL="0" distR="0" wp14:anchorId="3C906C44" wp14:editId="0B963B4E">
            <wp:extent cx="3610303" cy="1645018"/>
            <wp:effectExtent l="19050" t="19050" r="9525" b="1270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agg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248" cy="1655928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912F984" w14:textId="77777777" w:rsidR="00381995" w:rsidRDefault="00381995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67FB2387" w14:textId="77777777" w:rsidR="00381995" w:rsidRDefault="00381995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288EE582" w14:textId="77777777" w:rsidR="00381995" w:rsidRDefault="00381995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0D07828C" w14:textId="77777777" w:rsidR="00381995" w:rsidRDefault="00381995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7427F1EC" w14:textId="77777777" w:rsidR="00381995" w:rsidRDefault="00381995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3B78EC5C" w14:textId="77777777" w:rsidR="00125F36" w:rsidRDefault="00125F36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2910688E" w14:textId="77777777" w:rsidR="00125F36" w:rsidRDefault="00125F36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7587CEF9" w14:textId="77777777" w:rsidR="00125F36" w:rsidRDefault="00125F36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761C19EB" w14:textId="77777777" w:rsidR="00125F36" w:rsidRDefault="00125F36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2F1B4921" w14:textId="77777777" w:rsidR="00125F36" w:rsidRDefault="00125F36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44D13B19" w14:textId="77777777" w:rsidR="00125F36" w:rsidRDefault="00125F36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29D50C32" w14:textId="77777777" w:rsidR="00125F36" w:rsidRDefault="00125F36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6D419308" w14:textId="77777777" w:rsidR="00125F36" w:rsidRDefault="00125F36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07B294F1" w14:textId="77777777" w:rsidR="00125F36" w:rsidRDefault="00125F36">
      <w:pPr>
        <w:tabs>
          <w:tab w:val="left" w:pos="708"/>
          <w:tab w:val="left" w:pos="1416"/>
        </w:tabs>
        <w:ind w:right="-285"/>
        <w:rPr>
          <w:rFonts w:ascii="Arial" w:hAnsi="Arial" w:cs="Arial"/>
          <w:b/>
          <w:bCs/>
          <w:sz w:val="24"/>
        </w:rPr>
      </w:pPr>
    </w:p>
    <w:p w14:paraId="69089EEA" w14:textId="04C1E0E6" w:rsidR="00381995" w:rsidRPr="00BA22DB" w:rsidRDefault="00891257" w:rsidP="00A2772A">
      <w:p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  <w:r w:rsidRPr="00BA22DB">
        <w:rPr>
          <w:bCs/>
          <w:sz w:val="24"/>
          <w:szCs w:val="24"/>
        </w:rPr>
        <w:t xml:space="preserve">PREMESSO che, i Gemellaggi </w:t>
      </w:r>
      <w:r w:rsidR="000301E6" w:rsidRPr="00BA22DB">
        <w:rPr>
          <w:bCs/>
          <w:sz w:val="24"/>
          <w:szCs w:val="24"/>
        </w:rPr>
        <w:t xml:space="preserve">tra Comuni </w:t>
      </w:r>
      <w:r w:rsidRPr="00BA22DB">
        <w:rPr>
          <w:bCs/>
          <w:sz w:val="24"/>
          <w:szCs w:val="24"/>
        </w:rPr>
        <w:t xml:space="preserve">stabiliscono vincoli permanenti </w:t>
      </w:r>
      <w:r w:rsidR="00C13412" w:rsidRPr="00BA22DB">
        <w:rPr>
          <w:bCs/>
          <w:sz w:val="24"/>
          <w:szCs w:val="24"/>
        </w:rPr>
        <w:t>d</w:t>
      </w:r>
      <w:r w:rsidRPr="00BA22DB">
        <w:rPr>
          <w:bCs/>
          <w:sz w:val="24"/>
          <w:szCs w:val="24"/>
        </w:rPr>
        <w:t xml:space="preserve">i fraternità e </w:t>
      </w:r>
      <w:r w:rsidR="005C34F0">
        <w:rPr>
          <w:bCs/>
          <w:sz w:val="24"/>
          <w:szCs w:val="24"/>
        </w:rPr>
        <w:t>collaborazione</w:t>
      </w:r>
      <w:r w:rsidRPr="00BA22DB">
        <w:rPr>
          <w:bCs/>
          <w:sz w:val="24"/>
          <w:szCs w:val="24"/>
        </w:rPr>
        <w:t>, fondati su un atto solenne sottoscritto da sindaci in nome e per conto dei loro cittadini</w:t>
      </w:r>
      <w:r w:rsidR="00DE0776">
        <w:rPr>
          <w:bCs/>
          <w:sz w:val="24"/>
          <w:szCs w:val="24"/>
        </w:rPr>
        <w:t>,</w:t>
      </w:r>
      <w:r w:rsidRPr="00BA22DB">
        <w:rPr>
          <w:bCs/>
          <w:sz w:val="24"/>
          <w:szCs w:val="24"/>
        </w:rPr>
        <w:t xml:space="preserve"> chiamati a essere i veri protagonisti degli scambi a tutti i livelli</w:t>
      </w:r>
      <w:r w:rsidR="000301E6">
        <w:rPr>
          <w:bCs/>
          <w:sz w:val="24"/>
          <w:szCs w:val="24"/>
        </w:rPr>
        <w:t xml:space="preserve"> </w:t>
      </w:r>
      <w:r w:rsidRPr="00BA22DB">
        <w:rPr>
          <w:bCs/>
          <w:sz w:val="24"/>
          <w:szCs w:val="24"/>
        </w:rPr>
        <w:t xml:space="preserve"> </w:t>
      </w:r>
    </w:p>
    <w:p w14:paraId="0AC56E26" w14:textId="77777777" w:rsidR="00891257" w:rsidRPr="00BA22DB" w:rsidRDefault="00891257" w:rsidP="00A2772A">
      <w:p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</w:p>
    <w:p w14:paraId="531F53F0" w14:textId="77777777" w:rsidR="00382791" w:rsidRDefault="00DE0776" w:rsidP="005A3E8C">
      <w:pPr>
        <w:rPr>
          <w:bCs/>
          <w:sz w:val="24"/>
          <w:szCs w:val="24"/>
        </w:rPr>
      </w:pPr>
      <w:r w:rsidRPr="005A3E8C">
        <w:rPr>
          <w:bCs/>
          <w:sz w:val="24"/>
          <w:szCs w:val="24"/>
        </w:rPr>
        <w:t>CONSIDERATO</w:t>
      </w:r>
      <w:r>
        <w:rPr>
          <w:bCs/>
          <w:sz w:val="24"/>
          <w:szCs w:val="24"/>
        </w:rPr>
        <w:t xml:space="preserve"> che</w:t>
      </w:r>
      <w:r w:rsidR="00955F0E">
        <w:rPr>
          <w:bCs/>
          <w:sz w:val="24"/>
          <w:szCs w:val="24"/>
        </w:rPr>
        <w:t>:</w:t>
      </w:r>
      <w:r w:rsidRPr="00955F0E">
        <w:rPr>
          <w:bCs/>
          <w:sz w:val="24"/>
          <w:szCs w:val="24"/>
        </w:rPr>
        <w:t xml:space="preserve"> </w:t>
      </w:r>
    </w:p>
    <w:p w14:paraId="73E3F780" w14:textId="77A5EA0C" w:rsidR="00382791" w:rsidRPr="00382791" w:rsidRDefault="00955F0E" w:rsidP="00382791">
      <w:pPr>
        <w:pStyle w:val="Paragrafoelenco"/>
        <w:numPr>
          <w:ilvl w:val="0"/>
          <w:numId w:val="31"/>
        </w:numPr>
        <w:shd w:val="clear" w:color="auto" w:fill="FFFFFF"/>
        <w:spacing w:before="150" w:after="150"/>
        <w:jc w:val="both"/>
        <w:textAlignment w:val="baseline"/>
        <w:rPr>
          <w:rFonts w:asciiTheme="minorHAnsi" w:hAnsiTheme="minorHAnsi"/>
          <w:color w:val="000000"/>
        </w:rPr>
      </w:pPr>
      <w:r w:rsidRPr="002C03F7">
        <w:rPr>
          <w:b/>
          <w:bCs/>
          <w:sz w:val="24"/>
          <w:szCs w:val="24"/>
        </w:rPr>
        <w:t>Fo</w:t>
      </w:r>
      <w:r w:rsidR="00E61D06">
        <w:rPr>
          <w:b/>
          <w:bCs/>
          <w:sz w:val="24"/>
          <w:szCs w:val="24"/>
        </w:rPr>
        <w:t>cea</w:t>
      </w:r>
      <w:r w:rsidRPr="00382791">
        <w:rPr>
          <w:bCs/>
          <w:sz w:val="24"/>
          <w:szCs w:val="24"/>
        </w:rPr>
        <w:t xml:space="preserve"> (</w:t>
      </w:r>
      <w:r w:rsidR="00E61D06">
        <w:rPr>
          <w:bCs/>
          <w:sz w:val="24"/>
          <w:szCs w:val="24"/>
        </w:rPr>
        <w:t>Repubblica di Turchia</w:t>
      </w:r>
      <w:r w:rsidR="00125F36" w:rsidRPr="00382791">
        <w:rPr>
          <w:bCs/>
          <w:sz w:val="24"/>
          <w:szCs w:val="24"/>
        </w:rPr>
        <w:t>)</w:t>
      </w:r>
      <w:r w:rsidR="005A3E8C" w:rsidRPr="00382791">
        <w:rPr>
          <w:bCs/>
          <w:sz w:val="24"/>
          <w:szCs w:val="24"/>
        </w:rPr>
        <w:t xml:space="preserve"> è la patria del popolo dei Focesi che furono i primi Greci ad intraprendere lunghi viaggi marittimi all’interno del Mediterraneo</w:t>
      </w:r>
      <w:r w:rsidR="00976A8B">
        <w:rPr>
          <w:bCs/>
          <w:sz w:val="24"/>
          <w:szCs w:val="24"/>
        </w:rPr>
        <w:t xml:space="preserve"> e a </w:t>
      </w:r>
      <w:r w:rsidR="002119D7" w:rsidRPr="00382791">
        <w:rPr>
          <w:bCs/>
          <w:sz w:val="24"/>
          <w:szCs w:val="24"/>
        </w:rPr>
        <w:t>fondar</w:t>
      </w:r>
      <w:r w:rsidR="00976A8B">
        <w:rPr>
          <w:bCs/>
          <w:sz w:val="24"/>
          <w:szCs w:val="24"/>
        </w:rPr>
        <w:t>e</w:t>
      </w:r>
      <w:r w:rsidR="002119D7" w:rsidRPr="00382791">
        <w:rPr>
          <w:bCs/>
          <w:sz w:val="24"/>
          <w:szCs w:val="24"/>
        </w:rPr>
        <w:t xml:space="preserve"> diverse colonie nel Mediterraneo</w:t>
      </w:r>
      <w:r w:rsidR="00976A8B">
        <w:rPr>
          <w:bCs/>
          <w:sz w:val="24"/>
          <w:szCs w:val="24"/>
        </w:rPr>
        <w:t>,</w:t>
      </w:r>
      <w:r w:rsidR="002119D7" w:rsidRPr="00382791">
        <w:rPr>
          <w:bCs/>
          <w:sz w:val="24"/>
          <w:szCs w:val="24"/>
        </w:rPr>
        <w:t xml:space="preserve"> </w:t>
      </w:r>
      <w:r w:rsidR="00E61D06">
        <w:rPr>
          <w:bCs/>
          <w:sz w:val="24"/>
          <w:szCs w:val="24"/>
        </w:rPr>
        <w:t xml:space="preserve">tra le quali </w:t>
      </w:r>
      <w:r w:rsidR="002119D7" w:rsidRPr="00382791">
        <w:rPr>
          <w:bCs/>
          <w:sz w:val="24"/>
          <w:szCs w:val="24"/>
        </w:rPr>
        <w:t>Elea, oggi Ascea</w:t>
      </w:r>
      <w:r w:rsidR="00E61D06">
        <w:rPr>
          <w:bCs/>
          <w:sz w:val="24"/>
          <w:szCs w:val="24"/>
        </w:rPr>
        <w:t>;</w:t>
      </w:r>
      <w:r w:rsidR="002119D7" w:rsidRPr="00382791">
        <w:rPr>
          <w:bCs/>
          <w:sz w:val="24"/>
          <w:szCs w:val="24"/>
        </w:rPr>
        <w:t xml:space="preserve"> </w:t>
      </w:r>
    </w:p>
    <w:p w14:paraId="0B9AD720" w14:textId="3204CF31" w:rsidR="00EE4E14" w:rsidRDefault="00E61D06" w:rsidP="002C03F7">
      <w:pPr>
        <w:pStyle w:val="Paragrafoelenco"/>
        <w:numPr>
          <w:ilvl w:val="0"/>
          <w:numId w:val="31"/>
        </w:numPr>
        <w:shd w:val="clear" w:color="auto" w:fill="FFFFFF"/>
        <w:spacing w:before="150" w:after="150"/>
        <w:jc w:val="both"/>
        <w:textAlignment w:val="baseline"/>
        <w:rPr>
          <w:bCs/>
          <w:sz w:val="24"/>
          <w:szCs w:val="24"/>
        </w:rPr>
      </w:pPr>
      <w:r w:rsidRPr="00E61D06">
        <w:rPr>
          <w:b/>
          <w:sz w:val="24"/>
          <w:szCs w:val="24"/>
        </w:rPr>
        <w:t>A</w:t>
      </w:r>
      <w:r w:rsidR="00382791" w:rsidRPr="00E61D06">
        <w:rPr>
          <w:b/>
          <w:sz w:val="24"/>
          <w:szCs w:val="24"/>
        </w:rPr>
        <w:t>sc</w:t>
      </w:r>
      <w:r w:rsidR="00382791" w:rsidRPr="00EE4E14">
        <w:rPr>
          <w:b/>
          <w:bCs/>
          <w:sz w:val="24"/>
          <w:szCs w:val="24"/>
        </w:rPr>
        <w:t>ea</w:t>
      </w:r>
      <w:r w:rsidR="00382791" w:rsidRPr="00EE4E1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(Repubblica Italiana) </w:t>
      </w:r>
      <w:r w:rsidR="00382791" w:rsidRPr="00EE4E14">
        <w:rPr>
          <w:bCs/>
          <w:sz w:val="24"/>
          <w:szCs w:val="24"/>
        </w:rPr>
        <w:t>v</w:t>
      </w:r>
      <w:r w:rsidR="00976A8B">
        <w:rPr>
          <w:bCs/>
          <w:sz w:val="24"/>
          <w:szCs w:val="24"/>
        </w:rPr>
        <w:t xml:space="preserve">enne </w:t>
      </w:r>
      <w:r w:rsidR="00382791" w:rsidRPr="00EE4E14">
        <w:rPr>
          <w:bCs/>
          <w:sz w:val="24"/>
          <w:szCs w:val="24"/>
        </w:rPr>
        <w:t>fondat</w:t>
      </w:r>
      <w:r>
        <w:rPr>
          <w:bCs/>
          <w:sz w:val="24"/>
          <w:szCs w:val="24"/>
        </w:rPr>
        <w:t>a</w:t>
      </w:r>
      <w:r w:rsidR="00382791" w:rsidRPr="00EE4E14">
        <w:rPr>
          <w:bCs/>
          <w:sz w:val="24"/>
          <w:szCs w:val="24"/>
        </w:rPr>
        <w:t xml:space="preserve"> dai focesi intorno al 540 </w:t>
      </w:r>
      <w:proofErr w:type="spellStart"/>
      <w:r w:rsidR="00382791" w:rsidRPr="00EE4E14">
        <w:rPr>
          <w:bCs/>
          <w:sz w:val="24"/>
          <w:szCs w:val="24"/>
        </w:rPr>
        <w:t>a.c.</w:t>
      </w:r>
      <w:proofErr w:type="spellEnd"/>
      <w:r w:rsidR="00382791" w:rsidRPr="00EE4E14">
        <w:rPr>
          <w:bCs/>
          <w:sz w:val="24"/>
          <w:szCs w:val="24"/>
        </w:rPr>
        <w:t xml:space="preserve">  La città </w:t>
      </w:r>
      <w:r>
        <w:rPr>
          <w:bCs/>
          <w:sz w:val="24"/>
          <w:szCs w:val="24"/>
        </w:rPr>
        <w:t xml:space="preserve">venne </w:t>
      </w:r>
      <w:r w:rsidR="00382791" w:rsidRPr="00EE4E14">
        <w:rPr>
          <w:bCs/>
          <w:sz w:val="24"/>
          <w:szCs w:val="24"/>
        </w:rPr>
        <w:t xml:space="preserve">chiamata </w:t>
      </w:r>
      <w:proofErr w:type="spellStart"/>
      <w:r w:rsidR="00382791" w:rsidRPr="00EE4E14">
        <w:rPr>
          <w:bCs/>
          <w:sz w:val="24"/>
          <w:szCs w:val="24"/>
        </w:rPr>
        <w:t>Hyele</w:t>
      </w:r>
      <w:proofErr w:type="spellEnd"/>
      <w:r w:rsidR="00382791" w:rsidRPr="00EE4E14">
        <w:rPr>
          <w:bCs/>
          <w:sz w:val="24"/>
          <w:szCs w:val="24"/>
        </w:rPr>
        <w:t xml:space="preserve">, dal nome di una sorgente, e poi Elea e Velia in età </w:t>
      </w:r>
      <w:proofErr w:type="gramStart"/>
      <w:r w:rsidR="00382791" w:rsidRPr="00EE4E14">
        <w:rPr>
          <w:bCs/>
          <w:sz w:val="24"/>
          <w:szCs w:val="24"/>
        </w:rPr>
        <w:t>romana.</w:t>
      </w:r>
      <w:r w:rsidR="00EE4E14">
        <w:rPr>
          <w:bCs/>
          <w:sz w:val="24"/>
          <w:szCs w:val="24"/>
        </w:rPr>
        <w:t>.</w:t>
      </w:r>
      <w:proofErr w:type="gramEnd"/>
      <w:r w:rsidR="00EE4E14">
        <w:rPr>
          <w:bCs/>
          <w:sz w:val="24"/>
          <w:szCs w:val="24"/>
        </w:rPr>
        <w:t xml:space="preserve">  </w:t>
      </w:r>
    </w:p>
    <w:p w14:paraId="5E183A30" w14:textId="5CFD1774" w:rsidR="00D6226B" w:rsidRDefault="00D6226B" w:rsidP="00D6226B">
      <w:pPr>
        <w:shd w:val="clear" w:color="auto" w:fill="FFFFFF"/>
        <w:spacing w:before="150" w:after="15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APPURATO che </w:t>
      </w:r>
      <w:r w:rsidR="00636E1F">
        <w:rPr>
          <w:bCs/>
          <w:sz w:val="24"/>
          <w:szCs w:val="24"/>
        </w:rPr>
        <w:t>l</w:t>
      </w:r>
      <w:r w:rsidR="00E61D06">
        <w:rPr>
          <w:bCs/>
          <w:sz w:val="24"/>
          <w:szCs w:val="24"/>
        </w:rPr>
        <w:t>e Parti</w:t>
      </w:r>
      <w:r>
        <w:rPr>
          <w:bCs/>
          <w:sz w:val="24"/>
          <w:szCs w:val="24"/>
        </w:rPr>
        <w:t xml:space="preserve"> </w:t>
      </w:r>
      <w:r w:rsidR="00636E1F">
        <w:rPr>
          <w:bCs/>
          <w:sz w:val="24"/>
          <w:szCs w:val="24"/>
        </w:rPr>
        <w:t xml:space="preserve">(Focea ed Ascea) </w:t>
      </w:r>
      <w:r>
        <w:rPr>
          <w:bCs/>
          <w:sz w:val="24"/>
          <w:szCs w:val="24"/>
        </w:rPr>
        <w:t>hanno interesse a formali</w:t>
      </w:r>
      <w:r w:rsidRPr="00BA22DB">
        <w:rPr>
          <w:bCs/>
          <w:sz w:val="24"/>
          <w:szCs w:val="24"/>
        </w:rPr>
        <w:t>zz</w:t>
      </w:r>
      <w:r>
        <w:rPr>
          <w:bCs/>
          <w:sz w:val="24"/>
          <w:szCs w:val="24"/>
        </w:rPr>
        <w:t>are un GEMELLAGGIO per:</w:t>
      </w:r>
    </w:p>
    <w:p w14:paraId="627D23B8" w14:textId="00039902" w:rsidR="00D6226B" w:rsidRDefault="00D6226B" w:rsidP="00D6226B">
      <w:pPr>
        <w:pStyle w:val="Paragrafoelenco"/>
        <w:numPr>
          <w:ilvl w:val="0"/>
          <w:numId w:val="32"/>
        </w:numPr>
        <w:shd w:val="clear" w:color="auto" w:fill="FFFFFF"/>
        <w:spacing w:before="150" w:after="15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stabilire un interscambio culturale tra le due </w:t>
      </w:r>
      <w:r w:rsidR="00636E1F">
        <w:rPr>
          <w:bCs/>
          <w:sz w:val="24"/>
          <w:szCs w:val="24"/>
        </w:rPr>
        <w:t>Comunità s</w:t>
      </w:r>
      <w:r>
        <w:rPr>
          <w:bCs/>
          <w:sz w:val="24"/>
          <w:szCs w:val="24"/>
        </w:rPr>
        <w:t>ulla base della storia del popolo che li accomuna</w:t>
      </w:r>
      <w:r w:rsidR="00976A8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al fine di una valori</w:t>
      </w:r>
      <w:r w:rsidRPr="00BA22DB">
        <w:rPr>
          <w:bCs/>
          <w:sz w:val="24"/>
          <w:szCs w:val="24"/>
        </w:rPr>
        <w:t>zz</w:t>
      </w:r>
      <w:r>
        <w:rPr>
          <w:bCs/>
          <w:sz w:val="24"/>
          <w:szCs w:val="24"/>
        </w:rPr>
        <w:t>a</w:t>
      </w:r>
      <w:r w:rsidRPr="00BA22DB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ione storica della propria identità e d</w:t>
      </w:r>
      <w:r w:rsidR="00976A8B">
        <w:rPr>
          <w:bCs/>
          <w:sz w:val="24"/>
          <w:szCs w:val="24"/>
        </w:rPr>
        <w:t>ello</w:t>
      </w:r>
      <w:r>
        <w:rPr>
          <w:bCs/>
          <w:sz w:val="24"/>
          <w:szCs w:val="24"/>
        </w:rPr>
        <w:t xml:space="preserve"> svilupp</w:t>
      </w:r>
      <w:r w:rsidR="00976A8B">
        <w:rPr>
          <w:bCs/>
          <w:sz w:val="24"/>
          <w:szCs w:val="24"/>
        </w:rPr>
        <w:t>o di</w:t>
      </w:r>
      <w:r>
        <w:rPr>
          <w:bCs/>
          <w:sz w:val="24"/>
          <w:szCs w:val="24"/>
        </w:rPr>
        <w:t xml:space="preserve"> un turismo culturale alimentato da questa storia</w:t>
      </w:r>
    </w:p>
    <w:p w14:paraId="75D03357" w14:textId="569A6C6B" w:rsidR="00D6226B" w:rsidRPr="00D6226B" w:rsidRDefault="00D6226B" w:rsidP="00D6226B">
      <w:pPr>
        <w:pStyle w:val="Paragrafoelenco"/>
        <w:numPr>
          <w:ilvl w:val="0"/>
          <w:numId w:val="32"/>
        </w:numPr>
        <w:shd w:val="clear" w:color="auto" w:fill="FFFFFF"/>
        <w:spacing w:before="150" w:after="15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costituire una collabora</w:t>
      </w:r>
      <w:r w:rsidRPr="00BA22DB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ione per perseguire l’obiettivo condiviso di richiesta di accreditamento al Consiglio di Europa d</w:t>
      </w:r>
      <w:r w:rsidR="00976A8B">
        <w:rPr>
          <w:bCs/>
          <w:sz w:val="24"/>
          <w:szCs w:val="24"/>
        </w:rPr>
        <w:t>ell’</w:t>
      </w:r>
      <w:r>
        <w:rPr>
          <w:bCs/>
          <w:sz w:val="24"/>
          <w:szCs w:val="24"/>
        </w:rPr>
        <w:t xml:space="preserve">Itinerario culturale europeo del </w:t>
      </w:r>
      <w:r w:rsidR="00976A8B">
        <w:rPr>
          <w:bCs/>
          <w:sz w:val="24"/>
          <w:szCs w:val="24"/>
        </w:rPr>
        <w:t>“</w:t>
      </w:r>
      <w:r>
        <w:rPr>
          <w:bCs/>
          <w:sz w:val="24"/>
          <w:szCs w:val="24"/>
        </w:rPr>
        <w:t>Viaggio nel Mediterraneo dei Focesi”</w:t>
      </w:r>
      <w:r w:rsidR="00976A8B">
        <w:rPr>
          <w:bCs/>
          <w:sz w:val="24"/>
          <w:szCs w:val="24"/>
        </w:rPr>
        <w:t>.</w:t>
      </w:r>
    </w:p>
    <w:p w14:paraId="4F4E8737" w14:textId="77777777" w:rsidR="00D6226B" w:rsidRPr="00D6226B" w:rsidRDefault="00D6226B" w:rsidP="006A509D">
      <w:pPr>
        <w:pStyle w:val="Paragrafoelenco"/>
        <w:shd w:val="clear" w:color="auto" w:fill="FFFFFF"/>
        <w:spacing w:before="150" w:after="150"/>
        <w:jc w:val="both"/>
        <w:textAlignment w:val="baseline"/>
        <w:rPr>
          <w:bCs/>
          <w:sz w:val="24"/>
          <w:szCs w:val="24"/>
        </w:rPr>
      </w:pPr>
    </w:p>
    <w:p w14:paraId="12A63781" w14:textId="7479970D" w:rsidR="00382791" w:rsidRPr="00EE4E14" w:rsidRDefault="002C03F7" w:rsidP="006A509D">
      <w:pPr>
        <w:shd w:val="clear" w:color="auto" w:fill="FFFFFF"/>
        <w:spacing w:before="150" w:after="150"/>
        <w:jc w:val="both"/>
        <w:textAlignment w:val="baseline"/>
        <w:rPr>
          <w:bCs/>
          <w:sz w:val="24"/>
          <w:szCs w:val="24"/>
        </w:rPr>
      </w:pPr>
      <w:r w:rsidRPr="00EE4E14">
        <w:rPr>
          <w:bCs/>
          <w:sz w:val="24"/>
          <w:szCs w:val="24"/>
        </w:rPr>
        <w:t>CONSIDERATO che</w:t>
      </w:r>
      <w:r w:rsidR="00636E1F">
        <w:rPr>
          <w:bCs/>
          <w:sz w:val="24"/>
          <w:szCs w:val="24"/>
        </w:rPr>
        <w:t>:</w:t>
      </w:r>
    </w:p>
    <w:p w14:paraId="0DAC0045" w14:textId="53D7DF6B" w:rsidR="006A509D" w:rsidRDefault="00110671" w:rsidP="002C03F7">
      <w:pPr>
        <w:pStyle w:val="Paragrafoelenco"/>
        <w:numPr>
          <w:ilvl w:val="0"/>
          <w:numId w:val="31"/>
        </w:numPr>
        <w:shd w:val="clear" w:color="auto" w:fill="FFFFFF"/>
        <w:spacing w:before="150" w:after="15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="006A509D">
        <w:rPr>
          <w:bCs/>
          <w:sz w:val="24"/>
          <w:szCs w:val="24"/>
        </w:rPr>
        <w:t xml:space="preserve">l turismo culturale consente di coprire periodi dell’anno più lunghi di quelli estivi dove si concentra il turismo balneare </w:t>
      </w:r>
      <w:r w:rsidR="00636E1F">
        <w:rPr>
          <w:bCs/>
          <w:sz w:val="24"/>
          <w:szCs w:val="24"/>
        </w:rPr>
        <w:t>e</w:t>
      </w:r>
      <w:r w:rsidR="006A509D">
        <w:rPr>
          <w:bCs/>
          <w:sz w:val="24"/>
          <w:szCs w:val="24"/>
        </w:rPr>
        <w:t xml:space="preserve"> il recupero della storia dei luoghi diventa un attrattore </w:t>
      </w:r>
      <w:r w:rsidR="00636E1F">
        <w:rPr>
          <w:bCs/>
          <w:sz w:val="24"/>
          <w:szCs w:val="24"/>
        </w:rPr>
        <w:t xml:space="preserve">turistico </w:t>
      </w:r>
      <w:r w:rsidR="006A509D">
        <w:rPr>
          <w:bCs/>
          <w:sz w:val="24"/>
          <w:szCs w:val="24"/>
        </w:rPr>
        <w:t xml:space="preserve">di crescente efficacia, </w:t>
      </w:r>
    </w:p>
    <w:p w14:paraId="17FC71AB" w14:textId="58128FAE" w:rsidR="002C03F7" w:rsidRPr="00976A8B" w:rsidRDefault="00DC6ECF" w:rsidP="00927C13">
      <w:pPr>
        <w:pStyle w:val="Paragrafoelenco"/>
        <w:numPr>
          <w:ilvl w:val="0"/>
          <w:numId w:val="31"/>
        </w:numPr>
        <w:shd w:val="clear" w:color="auto" w:fill="FFFFFF"/>
        <w:spacing w:before="150" w:after="150"/>
        <w:jc w:val="both"/>
        <w:textAlignment w:val="baseline"/>
        <w:rPr>
          <w:bCs/>
          <w:sz w:val="24"/>
          <w:szCs w:val="24"/>
        </w:rPr>
      </w:pPr>
      <w:r w:rsidRPr="00976A8B">
        <w:rPr>
          <w:bCs/>
          <w:sz w:val="24"/>
          <w:szCs w:val="24"/>
        </w:rPr>
        <w:t>i</w:t>
      </w:r>
      <w:r w:rsidR="002C03F7" w:rsidRPr="00976A8B">
        <w:rPr>
          <w:bCs/>
          <w:sz w:val="24"/>
          <w:szCs w:val="24"/>
        </w:rPr>
        <w:t xml:space="preserve">l Consiglio d’Europa promuove la costituzione di “Itinerari culturali Europei” come modalità per sviluppare una crescente integrazione culturale tra i Paesi </w:t>
      </w:r>
      <w:r w:rsidR="00976A8B">
        <w:rPr>
          <w:bCs/>
          <w:sz w:val="24"/>
          <w:szCs w:val="24"/>
        </w:rPr>
        <w:t>da cui passa l’itinerario</w:t>
      </w:r>
      <w:r w:rsidRPr="00976A8B">
        <w:rPr>
          <w:bCs/>
          <w:sz w:val="24"/>
          <w:szCs w:val="24"/>
        </w:rPr>
        <w:t>,</w:t>
      </w:r>
    </w:p>
    <w:p w14:paraId="4AA16BFC" w14:textId="22E683F4" w:rsidR="00CE7229" w:rsidRDefault="002C03F7" w:rsidP="002C03F7">
      <w:pPr>
        <w:pStyle w:val="Paragrafoelenco"/>
        <w:numPr>
          <w:ilvl w:val="0"/>
          <w:numId w:val="31"/>
        </w:numPr>
        <w:shd w:val="clear" w:color="auto" w:fill="FFFFFF"/>
        <w:spacing w:before="150" w:after="15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 vanno accreditando </w:t>
      </w:r>
      <w:r w:rsidR="00976A8B">
        <w:rPr>
          <w:bCs/>
          <w:sz w:val="24"/>
          <w:szCs w:val="24"/>
        </w:rPr>
        <w:t xml:space="preserve">anche </w:t>
      </w:r>
      <w:r>
        <w:rPr>
          <w:bCs/>
          <w:sz w:val="24"/>
          <w:szCs w:val="24"/>
        </w:rPr>
        <w:t xml:space="preserve">itinerari che </w:t>
      </w:r>
      <w:r w:rsidR="00DC6ECF">
        <w:rPr>
          <w:bCs/>
          <w:sz w:val="24"/>
          <w:szCs w:val="24"/>
        </w:rPr>
        <w:t>passano per mare, come il viaggio di Enea</w:t>
      </w:r>
      <w:r w:rsidR="00636E1F">
        <w:rPr>
          <w:bCs/>
          <w:sz w:val="24"/>
          <w:szCs w:val="24"/>
        </w:rPr>
        <w:t xml:space="preserve"> e </w:t>
      </w:r>
      <w:r w:rsidR="00976A8B">
        <w:rPr>
          <w:bCs/>
          <w:sz w:val="24"/>
          <w:szCs w:val="24"/>
        </w:rPr>
        <w:t xml:space="preserve">il viaggio dei Fenici, </w:t>
      </w:r>
    </w:p>
    <w:p w14:paraId="2DB88B99" w14:textId="11E2AA6F" w:rsidR="002C03F7" w:rsidRDefault="00CE7229" w:rsidP="002C03F7">
      <w:pPr>
        <w:pStyle w:val="Paragrafoelenco"/>
        <w:numPr>
          <w:ilvl w:val="0"/>
          <w:numId w:val="31"/>
        </w:numPr>
        <w:shd w:val="clear" w:color="auto" w:fill="FFFFFF"/>
        <w:spacing w:before="150" w:after="15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i Focesi hanno viaggiato in tutto il Mediterraneo e hanno fondato colonie in almeno tre Paesi europei (Italia, Francia e Spagna)</w:t>
      </w:r>
      <w:r w:rsidR="00976A8B">
        <w:rPr>
          <w:bCs/>
          <w:sz w:val="24"/>
          <w:szCs w:val="24"/>
        </w:rPr>
        <w:t>, quanti servono per chiedere l’accreditamento al Consiglio d’Europa,</w:t>
      </w:r>
    </w:p>
    <w:p w14:paraId="1E364569" w14:textId="1685337E" w:rsidR="00CE7229" w:rsidRDefault="00CE7229" w:rsidP="002C03F7">
      <w:pPr>
        <w:pStyle w:val="Paragrafoelenco"/>
        <w:numPr>
          <w:ilvl w:val="0"/>
          <w:numId w:val="31"/>
        </w:numPr>
        <w:shd w:val="clear" w:color="auto" w:fill="FFFFFF"/>
        <w:spacing w:before="150" w:after="15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il progetto </w:t>
      </w:r>
      <w:r w:rsidR="00D6226B">
        <w:rPr>
          <w:bCs/>
          <w:sz w:val="24"/>
          <w:szCs w:val="24"/>
        </w:rPr>
        <w:t xml:space="preserve">da formulare richiede </w:t>
      </w:r>
      <w:r>
        <w:rPr>
          <w:bCs/>
          <w:sz w:val="24"/>
          <w:szCs w:val="24"/>
        </w:rPr>
        <w:t>strutture di Governance politica e manageriale di valore interistitu</w:t>
      </w:r>
      <w:r w:rsidRPr="00BA22DB">
        <w:rPr>
          <w:bCs/>
          <w:sz w:val="24"/>
          <w:szCs w:val="24"/>
        </w:rPr>
        <w:t>z</w:t>
      </w:r>
      <w:r w:rsidR="00D6226B">
        <w:rPr>
          <w:bCs/>
          <w:sz w:val="24"/>
          <w:szCs w:val="24"/>
        </w:rPr>
        <w:t xml:space="preserve">ionale, ma anche la condivisione e </w:t>
      </w:r>
      <w:r w:rsidR="00636E1F">
        <w:rPr>
          <w:bCs/>
          <w:sz w:val="24"/>
          <w:szCs w:val="24"/>
        </w:rPr>
        <w:t xml:space="preserve">la </w:t>
      </w:r>
      <w:r w:rsidR="00D6226B">
        <w:rPr>
          <w:bCs/>
          <w:sz w:val="24"/>
          <w:szCs w:val="24"/>
        </w:rPr>
        <w:t xml:space="preserve">responsabilità delle </w:t>
      </w:r>
      <w:r w:rsidR="00636E1F">
        <w:rPr>
          <w:bCs/>
          <w:sz w:val="24"/>
          <w:szCs w:val="24"/>
        </w:rPr>
        <w:t>C</w:t>
      </w:r>
      <w:r w:rsidR="00D6226B">
        <w:rPr>
          <w:bCs/>
          <w:sz w:val="24"/>
          <w:szCs w:val="24"/>
        </w:rPr>
        <w:t xml:space="preserve">omunità locali </w:t>
      </w:r>
    </w:p>
    <w:p w14:paraId="7780B40E" w14:textId="77777777" w:rsidR="00891257" w:rsidRPr="00BA22DB" w:rsidRDefault="00891257" w:rsidP="00A2772A">
      <w:p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</w:p>
    <w:p w14:paraId="1F8874F9" w14:textId="48779EFD" w:rsidR="00134B9D" w:rsidRPr="00BA22DB" w:rsidRDefault="00891257" w:rsidP="00A2772A">
      <w:p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  <w:r w:rsidRPr="00BA22DB">
        <w:rPr>
          <w:bCs/>
          <w:sz w:val="24"/>
          <w:szCs w:val="24"/>
        </w:rPr>
        <w:t>ATTESO che</w:t>
      </w:r>
      <w:r w:rsidR="000301E6">
        <w:rPr>
          <w:bCs/>
          <w:sz w:val="24"/>
          <w:szCs w:val="24"/>
        </w:rPr>
        <w:t xml:space="preserve"> le </w:t>
      </w:r>
      <w:r w:rsidR="00E61D06">
        <w:rPr>
          <w:bCs/>
          <w:sz w:val="24"/>
          <w:szCs w:val="24"/>
        </w:rPr>
        <w:t>Parti</w:t>
      </w:r>
      <w:r w:rsidR="000301E6">
        <w:rPr>
          <w:bCs/>
          <w:sz w:val="24"/>
          <w:szCs w:val="24"/>
        </w:rPr>
        <w:t xml:space="preserve"> sono consapevoli dell’opportunità di </w:t>
      </w:r>
      <w:r w:rsidR="00A824F4">
        <w:rPr>
          <w:bCs/>
          <w:sz w:val="24"/>
          <w:szCs w:val="24"/>
        </w:rPr>
        <w:t>svilu</w:t>
      </w:r>
      <w:r w:rsidR="00134B9D" w:rsidRPr="00BA22DB">
        <w:rPr>
          <w:bCs/>
          <w:sz w:val="24"/>
          <w:szCs w:val="24"/>
        </w:rPr>
        <w:t>ppare</w:t>
      </w:r>
      <w:r w:rsidR="00E61D06">
        <w:rPr>
          <w:bCs/>
          <w:sz w:val="24"/>
          <w:szCs w:val="24"/>
        </w:rPr>
        <w:t xml:space="preserve"> </w:t>
      </w:r>
      <w:r w:rsidR="00134B9D" w:rsidRPr="00BA22DB">
        <w:rPr>
          <w:bCs/>
          <w:sz w:val="24"/>
          <w:szCs w:val="24"/>
        </w:rPr>
        <w:t xml:space="preserve">una proficua collaborazione </w:t>
      </w:r>
      <w:r w:rsidR="00636E1F">
        <w:rPr>
          <w:bCs/>
          <w:sz w:val="24"/>
          <w:szCs w:val="24"/>
        </w:rPr>
        <w:t>per</w:t>
      </w:r>
      <w:r w:rsidR="00134B9D" w:rsidRPr="00BA22DB">
        <w:rPr>
          <w:bCs/>
          <w:sz w:val="24"/>
          <w:szCs w:val="24"/>
        </w:rPr>
        <w:t>:</w:t>
      </w:r>
    </w:p>
    <w:p w14:paraId="50FC3FE9" w14:textId="77777777" w:rsidR="00134B9D" w:rsidRPr="00BA22DB" w:rsidRDefault="00134B9D" w:rsidP="00A2772A">
      <w:p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</w:p>
    <w:p w14:paraId="782CA41C" w14:textId="084ED0EB" w:rsidR="00481E73" w:rsidRDefault="00A824F4" w:rsidP="00134B9D">
      <w:pPr>
        <w:pStyle w:val="Paragrafoelenco"/>
        <w:numPr>
          <w:ilvl w:val="0"/>
          <w:numId w:val="29"/>
        </w:num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  <w:r w:rsidRPr="00481E73">
        <w:rPr>
          <w:bCs/>
          <w:sz w:val="24"/>
          <w:szCs w:val="24"/>
        </w:rPr>
        <w:t xml:space="preserve">la valorizzazione del </w:t>
      </w:r>
      <w:r w:rsidR="00134B9D" w:rsidRPr="00481E73">
        <w:rPr>
          <w:bCs/>
          <w:sz w:val="24"/>
          <w:szCs w:val="24"/>
        </w:rPr>
        <w:t>patrimonio storico,</w:t>
      </w:r>
      <w:r w:rsidRPr="00481E73">
        <w:rPr>
          <w:bCs/>
          <w:sz w:val="24"/>
          <w:szCs w:val="24"/>
        </w:rPr>
        <w:t xml:space="preserve"> </w:t>
      </w:r>
      <w:r w:rsidR="00134B9D" w:rsidRPr="00481E73">
        <w:rPr>
          <w:bCs/>
          <w:sz w:val="24"/>
          <w:szCs w:val="24"/>
        </w:rPr>
        <w:t>ambientale,</w:t>
      </w:r>
      <w:r w:rsidRPr="00481E73">
        <w:rPr>
          <w:bCs/>
          <w:sz w:val="24"/>
          <w:szCs w:val="24"/>
        </w:rPr>
        <w:t xml:space="preserve"> </w:t>
      </w:r>
      <w:r w:rsidR="00134B9D" w:rsidRPr="00481E73">
        <w:rPr>
          <w:bCs/>
          <w:sz w:val="24"/>
          <w:szCs w:val="24"/>
        </w:rPr>
        <w:t>culturale</w:t>
      </w:r>
      <w:r w:rsidR="005C34F0">
        <w:rPr>
          <w:bCs/>
          <w:sz w:val="24"/>
          <w:szCs w:val="24"/>
        </w:rPr>
        <w:t>, archeologico</w:t>
      </w:r>
      <w:r w:rsidR="004C6D1A" w:rsidRPr="00481E73">
        <w:rPr>
          <w:bCs/>
          <w:sz w:val="24"/>
          <w:szCs w:val="24"/>
        </w:rPr>
        <w:t xml:space="preserve"> e</w:t>
      </w:r>
      <w:r w:rsidRPr="00481E73">
        <w:rPr>
          <w:bCs/>
          <w:sz w:val="24"/>
          <w:szCs w:val="24"/>
        </w:rPr>
        <w:t xml:space="preserve"> </w:t>
      </w:r>
      <w:r w:rsidR="00481E73">
        <w:rPr>
          <w:bCs/>
          <w:sz w:val="24"/>
          <w:szCs w:val="24"/>
        </w:rPr>
        <w:t xml:space="preserve">sociale delle rispettive </w:t>
      </w:r>
      <w:r w:rsidR="00636E1F">
        <w:rPr>
          <w:bCs/>
          <w:sz w:val="24"/>
          <w:szCs w:val="24"/>
        </w:rPr>
        <w:t>C</w:t>
      </w:r>
      <w:r w:rsidR="005C34F0">
        <w:rPr>
          <w:bCs/>
          <w:sz w:val="24"/>
          <w:szCs w:val="24"/>
        </w:rPr>
        <w:t xml:space="preserve">omunità </w:t>
      </w:r>
      <w:r w:rsidR="00481E73">
        <w:rPr>
          <w:bCs/>
          <w:sz w:val="24"/>
          <w:szCs w:val="24"/>
        </w:rPr>
        <w:t xml:space="preserve"> </w:t>
      </w:r>
    </w:p>
    <w:p w14:paraId="63A0B789" w14:textId="7B2260EC" w:rsidR="00481E73" w:rsidRDefault="00481E73" w:rsidP="00134B9D">
      <w:pPr>
        <w:pStyle w:val="Paragrafoelenco"/>
        <w:numPr>
          <w:ilvl w:val="0"/>
          <w:numId w:val="29"/>
        </w:num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l’attiva</w:t>
      </w:r>
      <w:r w:rsidRPr="00BA22DB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ione e la promo</w:t>
      </w:r>
      <w:r w:rsidRPr="00BA22DB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 xml:space="preserve">ione di studi e ricerche per l’approfondimento della storia, le gesta, le opere e la cultura dei Focesi e delle </w:t>
      </w:r>
      <w:r w:rsidR="001B0813">
        <w:rPr>
          <w:bCs/>
          <w:sz w:val="24"/>
          <w:szCs w:val="24"/>
        </w:rPr>
        <w:t>comunità</w:t>
      </w:r>
      <w:r>
        <w:rPr>
          <w:bCs/>
          <w:sz w:val="24"/>
          <w:szCs w:val="24"/>
        </w:rPr>
        <w:t xml:space="preserve"> con cui </w:t>
      </w:r>
      <w:r w:rsidR="00636E1F">
        <w:rPr>
          <w:bCs/>
          <w:sz w:val="24"/>
          <w:szCs w:val="24"/>
        </w:rPr>
        <w:t xml:space="preserve">essi </w:t>
      </w:r>
      <w:r>
        <w:rPr>
          <w:bCs/>
          <w:sz w:val="24"/>
          <w:szCs w:val="24"/>
        </w:rPr>
        <w:t>si sono interrelati</w:t>
      </w:r>
    </w:p>
    <w:p w14:paraId="27ADFC3B" w14:textId="4029EE7E" w:rsidR="004963DF" w:rsidRDefault="00481E73" w:rsidP="00134B9D">
      <w:pPr>
        <w:pStyle w:val="Paragrafoelenco"/>
        <w:numPr>
          <w:ilvl w:val="0"/>
          <w:numId w:val="29"/>
        </w:num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 pubblica</w:t>
      </w:r>
      <w:r w:rsidRPr="00BA22DB">
        <w:rPr>
          <w:bCs/>
          <w:sz w:val="24"/>
          <w:szCs w:val="24"/>
        </w:rPr>
        <w:t>z</w:t>
      </w:r>
      <w:r w:rsidR="004963DF">
        <w:rPr>
          <w:bCs/>
          <w:sz w:val="24"/>
          <w:szCs w:val="24"/>
        </w:rPr>
        <w:t xml:space="preserve">ione di testi e di strumenti di diffusione della storia dei luoghi a cui i focesi hanno dato vita e della cultura di cui sono </w:t>
      </w:r>
      <w:r w:rsidR="005C34F0">
        <w:rPr>
          <w:bCs/>
          <w:sz w:val="24"/>
          <w:szCs w:val="24"/>
        </w:rPr>
        <w:t>stati</w:t>
      </w:r>
      <w:r w:rsidR="004963DF">
        <w:rPr>
          <w:bCs/>
          <w:sz w:val="24"/>
          <w:szCs w:val="24"/>
        </w:rPr>
        <w:t xml:space="preserve"> portatori</w:t>
      </w:r>
    </w:p>
    <w:p w14:paraId="58B227C4" w14:textId="06459ECE" w:rsidR="00481E73" w:rsidRDefault="00481E73" w:rsidP="00134B9D">
      <w:pPr>
        <w:pStyle w:val="Paragrafoelenco"/>
        <w:numPr>
          <w:ilvl w:val="0"/>
          <w:numId w:val="29"/>
        </w:num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 gestione di tesi e tirocini universitari, di master </w:t>
      </w:r>
      <w:r w:rsidR="004963DF">
        <w:rPr>
          <w:bCs/>
          <w:sz w:val="24"/>
          <w:szCs w:val="24"/>
        </w:rPr>
        <w:t xml:space="preserve">e programmi educativi e formativi sulla storia </w:t>
      </w:r>
      <w:r w:rsidR="001B0813">
        <w:rPr>
          <w:bCs/>
          <w:sz w:val="24"/>
          <w:szCs w:val="24"/>
        </w:rPr>
        <w:t>dei luoghi e dell</w:t>
      </w:r>
      <w:r w:rsidR="005C34F0">
        <w:rPr>
          <w:bCs/>
          <w:sz w:val="24"/>
          <w:szCs w:val="24"/>
        </w:rPr>
        <w:t>a filosofia eleatica</w:t>
      </w:r>
      <w:r w:rsidR="001B0813">
        <w:rPr>
          <w:bCs/>
          <w:sz w:val="24"/>
          <w:szCs w:val="24"/>
        </w:rPr>
        <w:t>,</w:t>
      </w:r>
    </w:p>
    <w:p w14:paraId="054CA038" w14:textId="2A8CAA53" w:rsidR="00481E73" w:rsidRPr="005C34F0" w:rsidRDefault="009E1EF5" w:rsidP="00055800">
      <w:pPr>
        <w:pStyle w:val="Paragrafoelenco"/>
        <w:numPr>
          <w:ilvl w:val="0"/>
          <w:numId w:val="29"/>
        </w:num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  <w:r w:rsidRPr="005C34F0">
        <w:rPr>
          <w:bCs/>
          <w:sz w:val="24"/>
          <w:szCs w:val="24"/>
        </w:rPr>
        <w:t>la valorizzazione d</w:t>
      </w:r>
      <w:r w:rsidR="00481E73" w:rsidRPr="005C34F0">
        <w:rPr>
          <w:bCs/>
          <w:sz w:val="24"/>
          <w:szCs w:val="24"/>
        </w:rPr>
        <w:t xml:space="preserve">ell’itinerario che i Focesi ha fatto nel Mediterraneo toccando luoghi di </w:t>
      </w:r>
      <w:r w:rsidR="004963DF" w:rsidRPr="005C34F0">
        <w:rPr>
          <w:bCs/>
          <w:sz w:val="24"/>
          <w:szCs w:val="24"/>
        </w:rPr>
        <w:t xml:space="preserve">diversi </w:t>
      </w:r>
      <w:r w:rsidR="00481E73" w:rsidRPr="005C34F0">
        <w:rPr>
          <w:bCs/>
          <w:sz w:val="24"/>
          <w:szCs w:val="24"/>
        </w:rPr>
        <w:t>Paesi europei</w:t>
      </w:r>
      <w:r w:rsidR="001B0813" w:rsidRPr="005C34F0">
        <w:rPr>
          <w:bCs/>
          <w:sz w:val="24"/>
          <w:szCs w:val="24"/>
        </w:rPr>
        <w:t xml:space="preserve">, ma anche luoghi che si affacciano comunque sul Mediterraneo </w:t>
      </w:r>
      <w:r w:rsidR="001B0813" w:rsidRPr="005C34F0">
        <w:rPr>
          <w:bCs/>
          <w:sz w:val="24"/>
          <w:szCs w:val="24"/>
        </w:rPr>
        <w:lastRenderedPageBreak/>
        <w:t>e sul Mar Nero</w:t>
      </w:r>
      <w:r w:rsidR="00481E73" w:rsidRPr="005C34F0">
        <w:rPr>
          <w:bCs/>
          <w:sz w:val="24"/>
          <w:szCs w:val="24"/>
        </w:rPr>
        <w:t xml:space="preserve"> al fine di chiedere l’accreditamento di Itinerario culturale Europeo al Consiglio d’Europa</w:t>
      </w:r>
    </w:p>
    <w:p w14:paraId="67AB33C5" w14:textId="0F0D5B60" w:rsidR="00481E73" w:rsidRDefault="00481E73" w:rsidP="00134B9D">
      <w:pPr>
        <w:pStyle w:val="Paragrafoelenco"/>
        <w:numPr>
          <w:ilvl w:val="0"/>
          <w:numId w:val="29"/>
        </w:num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 ricerca di finan</w:t>
      </w:r>
      <w:r w:rsidRPr="00BA22DB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 xml:space="preserve">iamenti per sostenere le spese per interscambi culturali tra i luoghi della rete </w:t>
      </w:r>
      <w:r w:rsidR="005C34F0">
        <w:rPr>
          <w:bCs/>
          <w:sz w:val="24"/>
          <w:szCs w:val="24"/>
        </w:rPr>
        <w:t>e la promozione e gestione dell’itinerario culturale europeo relativo al Viaggio dei Focesi.</w:t>
      </w:r>
    </w:p>
    <w:p w14:paraId="53E4F137" w14:textId="77777777" w:rsidR="001668ED" w:rsidRDefault="001668ED" w:rsidP="008414BC">
      <w:pPr>
        <w:tabs>
          <w:tab w:val="left" w:pos="708"/>
          <w:tab w:val="left" w:pos="1416"/>
        </w:tabs>
        <w:ind w:right="-285"/>
        <w:jc w:val="center"/>
        <w:rPr>
          <w:bCs/>
          <w:sz w:val="24"/>
          <w:szCs w:val="24"/>
        </w:rPr>
      </w:pPr>
    </w:p>
    <w:p w14:paraId="66E715C8" w14:textId="50D82023" w:rsidR="008414BC" w:rsidRPr="00BA22DB" w:rsidRDefault="001B0813" w:rsidP="008414BC">
      <w:pPr>
        <w:tabs>
          <w:tab w:val="left" w:pos="708"/>
          <w:tab w:val="left" w:pos="1416"/>
        </w:tabs>
        <w:ind w:right="-28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Le Parti</w:t>
      </w:r>
    </w:p>
    <w:p w14:paraId="6B06248A" w14:textId="77777777" w:rsidR="00381995" w:rsidRPr="00BA22DB" w:rsidRDefault="00381995" w:rsidP="008414BC">
      <w:pPr>
        <w:tabs>
          <w:tab w:val="left" w:pos="708"/>
          <w:tab w:val="left" w:pos="1416"/>
        </w:tabs>
        <w:ind w:right="-285"/>
        <w:rPr>
          <w:bCs/>
          <w:sz w:val="24"/>
          <w:szCs w:val="24"/>
        </w:rPr>
      </w:pPr>
    </w:p>
    <w:p w14:paraId="65B4BFA3" w14:textId="72D52657" w:rsidR="008414BC" w:rsidRPr="00BA22DB" w:rsidRDefault="005C34F0" w:rsidP="00EB558A">
      <w:p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8414BC" w:rsidRPr="00BA22DB">
        <w:rPr>
          <w:bCs/>
          <w:sz w:val="24"/>
          <w:szCs w:val="24"/>
        </w:rPr>
        <w:t>ert</w:t>
      </w:r>
      <w:r>
        <w:rPr>
          <w:bCs/>
          <w:sz w:val="24"/>
          <w:szCs w:val="24"/>
        </w:rPr>
        <w:t xml:space="preserve">e </w:t>
      </w:r>
      <w:r w:rsidR="008414BC" w:rsidRPr="00BA22DB">
        <w:rPr>
          <w:bCs/>
          <w:sz w:val="24"/>
          <w:szCs w:val="24"/>
        </w:rPr>
        <w:t xml:space="preserve">di rispondere alle profonde aspirazioni e ai bisogni reali delle </w:t>
      </w:r>
      <w:r>
        <w:rPr>
          <w:bCs/>
          <w:sz w:val="24"/>
          <w:szCs w:val="24"/>
        </w:rPr>
        <w:t xml:space="preserve">proprie </w:t>
      </w:r>
      <w:r w:rsidR="007C7DB7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omunità</w:t>
      </w:r>
      <w:r w:rsidR="008414BC" w:rsidRPr="00BA22DB">
        <w:rPr>
          <w:bCs/>
          <w:sz w:val="24"/>
          <w:szCs w:val="24"/>
        </w:rPr>
        <w:t xml:space="preserve">, con </w:t>
      </w:r>
      <w:proofErr w:type="gramStart"/>
      <w:r w:rsidR="008414BC" w:rsidRPr="00BA22DB">
        <w:rPr>
          <w:bCs/>
          <w:sz w:val="24"/>
          <w:szCs w:val="24"/>
        </w:rPr>
        <w:t xml:space="preserve">questo </w:t>
      </w:r>
      <w:r w:rsidR="001B0813">
        <w:rPr>
          <w:bCs/>
          <w:sz w:val="24"/>
          <w:szCs w:val="24"/>
        </w:rPr>
        <w:t xml:space="preserve"> </w:t>
      </w:r>
      <w:r w:rsidR="00FE4F0A">
        <w:rPr>
          <w:bCs/>
          <w:sz w:val="24"/>
          <w:szCs w:val="24"/>
        </w:rPr>
        <w:t>GEMELLAGGIO</w:t>
      </w:r>
      <w:proofErr w:type="gramEnd"/>
      <w:r w:rsidR="007C7DB7">
        <w:rPr>
          <w:bCs/>
          <w:sz w:val="24"/>
          <w:szCs w:val="24"/>
        </w:rPr>
        <w:t>,</w:t>
      </w:r>
      <w:r w:rsidR="00FE4F0A">
        <w:rPr>
          <w:bCs/>
          <w:sz w:val="24"/>
          <w:szCs w:val="24"/>
        </w:rPr>
        <w:t xml:space="preserve"> </w:t>
      </w:r>
      <w:r w:rsidR="008414BC" w:rsidRPr="00BA22DB">
        <w:rPr>
          <w:bCs/>
          <w:sz w:val="24"/>
          <w:szCs w:val="24"/>
        </w:rPr>
        <w:t xml:space="preserve"> </w:t>
      </w:r>
      <w:r w:rsidR="006B625A">
        <w:rPr>
          <w:bCs/>
          <w:sz w:val="24"/>
          <w:szCs w:val="24"/>
        </w:rPr>
        <w:t>conven</w:t>
      </w:r>
      <w:r w:rsidR="001B0813">
        <w:rPr>
          <w:bCs/>
          <w:sz w:val="24"/>
          <w:szCs w:val="24"/>
        </w:rPr>
        <w:t xml:space="preserve">gono </w:t>
      </w:r>
      <w:r w:rsidR="008414BC" w:rsidRPr="00BA22DB">
        <w:rPr>
          <w:bCs/>
          <w:sz w:val="24"/>
          <w:szCs w:val="24"/>
        </w:rPr>
        <w:t>di:</w:t>
      </w:r>
    </w:p>
    <w:p w14:paraId="6228B3A5" w14:textId="77777777" w:rsidR="008414BC" w:rsidRDefault="008414BC" w:rsidP="00EB558A">
      <w:p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</w:p>
    <w:p w14:paraId="4E809C34" w14:textId="77777777" w:rsidR="006B625A" w:rsidRDefault="006B625A" w:rsidP="00EB558A">
      <w:p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ART.1 – Obiettivi e finalità</w:t>
      </w:r>
    </w:p>
    <w:p w14:paraId="7D8597D3" w14:textId="77777777" w:rsidR="006B625A" w:rsidRPr="00BA22DB" w:rsidRDefault="006B625A" w:rsidP="00EB558A">
      <w:p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</w:p>
    <w:p w14:paraId="091E755D" w14:textId="3268660D" w:rsidR="008414BC" w:rsidRDefault="00B342C1" w:rsidP="00EB558A">
      <w:pPr>
        <w:numPr>
          <w:ilvl w:val="0"/>
          <w:numId w:val="28"/>
        </w:num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8414BC" w:rsidRPr="00BA22DB">
        <w:rPr>
          <w:bCs/>
          <w:sz w:val="24"/>
          <w:szCs w:val="24"/>
        </w:rPr>
        <w:t>tabilire leg</w:t>
      </w:r>
      <w:r w:rsidR="00DE0776">
        <w:rPr>
          <w:bCs/>
          <w:sz w:val="24"/>
          <w:szCs w:val="24"/>
        </w:rPr>
        <w:t xml:space="preserve">ami di amicizia e </w:t>
      </w:r>
      <w:r w:rsidR="00FE4F0A">
        <w:rPr>
          <w:bCs/>
          <w:sz w:val="24"/>
          <w:szCs w:val="24"/>
        </w:rPr>
        <w:t xml:space="preserve">favorire lo </w:t>
      </w:r>
      <w:r w:rsidR="00DE0776">
        <w:rPr>
          <w:bCs/>
          <w:sz w:val="24"/>
          <w:szCs w:val="24"/>
        </w:rPr>
        <w:t>scambio d’</w:t>
      </w:r>
      <w:r w:rsidR="008414BC" w:rsidRPr="00BA22DB">
        <w:rPr>
          <w:bCs/>
          <w:sz w:val="24"/>
          <w:szCs w:val="24"/>
        </w:rPr>
        <w:t xml:space="preserve">informazioni </w:t>
      </w:r>
      <w:r w:rsidR="00FE4F0A">
        <w:rPr>
          <w:bCs/>
          <w:sz w:val="24"/>
          <w:szCs w:val="24"/>
        </w:rPr>
        <w:t xml:space="preserve">storiche, </w:t>
      </w:r>
      <w:r w:rsidR="008414BC" w:rsidRPr="00BA22DB">
        <w:rPr>
          <w:bCs/>
          <w:sz w:val="24"/>
          <w:szCs w:val="24"/>
        </w:rPr>
        <w:t>geografiche, sociali, cultura</w:t>
      </w:r>
      <w:r>
        <w:rPr>
          <w:bCs/>
          <w:sz w:val="24"/>
          <w:szCs w:val="24"/>
        </w:rPr>
        <w:t>li,</w:t>
      </w:r>
      <w:r w:rsidR="008414BC" w:rsidRPr="00BA22DB">
        <w:rPr>
          <w:bCs/>
          <w:sz w:val="24"/>
          <w:szCs w:val="24"/>
        </w:rPr>
        <w:t xml:space="preserve"> sportive ed economiche tra le rispettive </w:t>
      </w:r>
      <w:r w:rsidR="007C7DB7">
        <w:rPr>
          <w:bCs/>
          <w:sz w:val="24"/>
          <w:szCs w:val="24"/>
        </w:rPr>
        <w:t>C</w:t>
      </w:r>
      <w:r w:rsidR="008414BC" w:rsidRPr="00BA22DB">
        <w:rPr>
          <w:bCs/>
          <w:sz w:val="24"/>
          <w:szCs w:val="24"/>
        </w:rPr>
        <w:t>o</w:t>
      </w:r>
      <w:r w:rsidR="005C34F0">
        <w:rPr>
          <w:bCs/>
          <w:sz w:val="24"/>
          <w:szCs w:val="24"/>
        </w:rPr>
        <w:t>munità</w:t>
      </w:r>
      <w:r w:rsidR="008414BC" w:rsidRPr="00BA22DB">
        <w:rPr>
          <w:bCs/>
          <w:sz w:val="24"/>
          <w:szCs w:val="24"/>
        </w:rPr>
        <w:t>;</w:t>
      </w:r>
    </w:p>
    <w:p w14:paraId="5757546E" w14:textId="35F2EBE2" w:rsidR="003C4953" w:rsidRDefault="003C4953" w:rsidP="003C4953">
      <w:pPr>
        <w:numPr>
          <w:ilvl w:val="0"/>
          <w:numId w:val="28"/>
        </w:num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operare sinergicamente nell’attiva</w:t>
      </w:r>
      <w:r w:rsidRPr="00BA22DB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ione di un programma che consenta di acquisire la disponibilità delle realtà europee dove esistono tracce della presen</w:t>
      </w:r>
      <w:r w:rsidRPr="00BA22DB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 xml:space="preserve">a storica dei Focesi a lavorare per predisporre il progetto da presentare al Consiglio d’Europa per </w:t>
      </w:r>
      <w:r w:rsidR="007C7DB7">
        <w:rPr>
          <w:bCs/>
          <w:sz w:val="24"/>
          <w:szCs w:val="24"/>
        </w:rPr>
        <w:t xml:space="preserve">l’accreditamento </w:t>
      </w:r>
      <w:r>
        <w:rPr>
          <w:bCs/>
          <w:sz w:val="24"/>
          <w:szCs w:val="24"/>
        </w:rPr>
        <w:t xml:space="preserve">di Itinerario Culturale Europeo </w:t>
      </w:r>
      <w:r>
        <w:rPr>
          <w:bCs/>
          <w:sz w:val="24"/>
          <w:szCs w:val="24"/>
        </w:rPr>
        <w:t>del “Viaggio dei Focesi”</w:t>
      </w:r>
    </w:p>
    <w:p w14:paraId="60ADEB1B" w14:textId="35EEDA2B" w:rsidR="007C7DB7" w:rsidRDefault="007C7DB7" w:rsidP="00EB558A">
      <w:pPr>
        <w:numPr>
          <w:ilvl w:val="0"/>
          <w:numId w:val="28"/>
        </w:num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costituire una struttura di Governance del programma</w:t>
      </w:r>
      <w:r>
        <w:rPr>
          <w:bCs/>
          <w:sz w:val="24"/>
          <w:szCs w:val="24"/>
        </w:rPr>
        <w:t xml:space="preserve"> di sviluppo dell’Itinerario</w:t>
      </w:r>
    </w:p>
    <w:p w14:paraId="70892010" w14:textId="255FA0F0" w:rsidR="00EE4E14" w:rsidRDefault="00EE4E14" w:rsidP="00EB558A">
      <w:pPr>
        <w:numPr>
          <w:ilvl w:val="0"/>
          <w:numId w:val="28"/>
        </w:num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costruire condi</w:t>
      </w:r>
      <w:r w:rsidRPr="00BA22DB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ioni per favorire lo sviluppo di un turismo culturale, storico,</w:t>
      </w:r>
      <w:r w:rsidR="007C7DB7">
        <w:rPr>
          <w:bCs/>
          <w:sz w:val="24"/>
          <w:szCs w:val="24"/>
        </w:rPr>
        <w:t xml:space="preserve"> archeologico,</w:t>
      </w:r>
      <w:r>
        <w:rPr>
          <w:bCs/>
          <w:sz w:val="24"/>
          <w:szCs w:val="24"/>
        </w:rPr>
        <w:t xml:space="preserve"> territoriale a vantaggio de</w:t>
      </w:r>
      <w:r w:rsidR="005C34F0">
        <w:rPr>
          <w:bCs/>
          <w:sz w:val="24"/>
          <w:szCs w:val="24"/>
        </w:rPr>
        <w:t xml:space="preserve">lle due </w:t>
      </w:r>
      <w:r w:rsidR="007C7DB7">
        <w:rPr>
          <w:bCs/>
          <w:sz w:val="24"/>
          <w:szCs w:val="24"/>
        </w:rPr>
        <w:t>C</w:t>
      </w:r>
      <w:r w:rsidR="005C34F0">
        <w:rPr>
          <w:bCs/>
          <w:sz w:val="24"/>
          <w:szCs w:val="24"/>
        </w:rPr>
        <w:t xml:space="preserve">omunità </w:t>
      </w:r>
      <w:r>
        <w:rPr>
          <w:bCs/>
          <w:sz w:val="24"/>
          <w:szCs w:val="24"/>
        </w:rPr>
        <w:t>e</w:t>
      </w:r>
      <w:r w:rsidR="00976A8B">
        <w:rPr>
          <w:bCs/>
          <w:sz w:val="24"/>
          <w:szCs w:val="24"/>
        </w:rPr>
        <w:t xml:space="preserve"> di tutte quelle che si aggiungeranno ad esse </w:t>
      </w:r>
      <w:r w:rsidR="003C4953">
        <w:rPr>
          <w:bCs/>
          <w:sz w:val="24"/>
          <w:szCs w:val="24"/>
        </w:rPr>
        <w:t>in quanto facenti parte dell’itinerario culturale europeo del “Viaggio dei Focesi”</w:t>
      </w:r>
      <w:r w:rsidR="001C2781">
        <w:rPr>
          <w:bCs/>
          <w:sz w:val="24"/>
          <w:szCs w:val="24"/>
        </w:rPr>
        <w:t>,</w:t>
      </w:r>
    </w:p>
    <w:p w14:paraId="579FF741" w14:textId="77777777" w:rsidR="00EE4E14" w:rsidRDefault="00EE4E14" w:rsidP="00EB558A">
      <w:pPr>
        <w:numPr>
          <w:ilvl w:val="0"/>
          <w:numId w:val="28"/>
        </w:num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scambiare e condividere approcci organi</w:t>
      </w:r>
      <w:r w:rsidRPr="00BA22DB">
        <w:rPr>
          <w:bCs/>
          <w:sz w:val="24"/>
          <w:szCs w:val="24"/>
        </w:rPr>
        <w:t>zz</w:t>
      </w:r>
      <w:r>
        <w:rPr>
          <w:bCs/>
          <w:sz w:val="24"/>
          <w:szCs w:val="24"/>
        </w:rPr>
        <w:t>ativi e metodologie di gestione dello sviluppo locale che si s</w:t>
      </w:r>
      <w:r w:rsidR="001668ED">
        <w:rPr>
          <w:bCs/>
          <w:sz w:val="24"/>
          <w:szCs w:val="24"/>
        </w:rPr>
        <w:t>iano</w:t>
      </w:r>
      <w:r>
        <w:rPr>
          <w:bCs/>
          <w:sz w:val="24"/>
          <w:szCs w:val="24"/>
        </w:rPr>
        <w:t xml:space="preserve"> dimostrati efficaci</w:t>
      </w:r>
      <w:r w:rsidR="001C2781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</w:p>
    <w:p w14:paraId="091F9585" w14:textId="46574E28" w:rsidR="00FE4F0A" w:rsidRPr="007C7DB7" w:rsidRDefault="00FE4F0A" w:rsidP="000B48D8">
      <w:pPr>
        <w:numPr>
          <w:ilvl w:val="0"/>
          <w:numId w:val="28"/>
        </w:num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  <w:r w:rsidRPr="007C7DB7">
        <w:rPr>
          <w:bCs/>
          <w:sz w:val="24"/>
          <w:szCs w:val="24"/>
        </w:rPr>
        <w:t xml:space="preserve">costituire presso le proprie realtà un Comitato di Gemellaggio aperto alle componenti significative delle rispettive </w:t>
      </w:r>
      <w:r w:rsidR="007C7DB7">
        <w:rPr>
          <w:bCs/>
          <w:sz w:val="24"/>
          <w:szCs w:val="24"/>
        </w:rPr>
        <w:t>C</w:t>
      </w:r>
      <w:r w:rsidRPr="007C7DB7">
        <w:rPr>
          <w:bCs/>
          <w:sz w:val="24"/>
          <w:szCs w:val="24"/>
        </w:rPr>
        <w:t xml:space="preserve">omunità che alimenti l’interscambio culturale </w:t>
      </w:r>
      <w:r w:rsidR="001C2781" w:rsidRPr="007C7DB7">
        <w:rPr>
          <w:bCs/>
          <w:sz w:val="24"/>
          <w:szCs w:val="24"/>
        </w:rPr>
        <w:t>e sviluppi la cultura dell’accoglienza del territorio di riferimento.</w:t>
      </w:r>
    </w:p>
    <w:p w14:paraId="1BB7B8C1" w14:textId="77777777" w:rsidR="006B625A" w:rsidRDefault="006B625A" w:rsidP="006B625A">
      <w:p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</w:p>
    <w:p w14:paraId="723788BF" w14:textId="77777777" w:rsidR="006B625A" w:rsidRDefault="006B625A" w:rsidP="006B625A">
      <w:p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ART. 2 – Clausola di invarian</w:t>
      </w:r>
      <w:r w:rsidRPr="006B625A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a normativa</w:t>
      </w:r>
    </w:p>
    <w:p w14:paraId="5785EFE9" w14:textId="77777777" w:rsidR="006B625A" w:rsidRDefault="006B625A" w:rsidP="006B625A">
      <w:p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</w:p>
    <w:p w14:paraId="4851A678" w14:textId="1A2CC58A" w:rsidR="006B625A" w:rsidRDefault="002F34B5" w:rsidP="006B625A">
      <w:p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 presente GEMELLAGGIO sarà attuato nel rispetto della legisla</w:t>
      </w:r>
      <w:r w:rsidRPr="002F34B5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ione italiana e turca nonché del diritto interna</w:t>
      </w:r>
      <w:r w:rsidRPr="002F34B5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 xml:space="preserve">ionale. </w:t>
      </w:r>
    </w:p>
    <w:p w14:paraId="7F6C27DA" w14:textId="77777777" w:rsidR="002F34B5" w:rsidRDefault="002F34B5" w:rsidP="006B625A">
      <w:p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</w:p>
    <w:p w14:paraId="7341C35D" w14:textId="77777777" w:rsidR="002F34B5" w:rsidRDefault="002F34B5" w:rsidP="006B625A">
      <w:p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ART. 3 – Clausola di neutralità finan</w:t>
      </w:r>
      <w:r w:rsidRPr="002F34B5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iaria</w:t>
      </w:r>
    </w:p>
    <w:p w14:paraId="3CF0B9A7" w14:textId="77777777" w:rsidR="002F34B5" w:rsidRDefault="002F34B5" w:rsidP="006B625A">
      <w:p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</w:p>
    <w:p w14:paraId="7A0F00AC" w14:textId="0E906257" w:rsidR="002F34B5" w:rsidRDefault="002F34B5" w:rsidP="006B625A">
      <w:p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Tutte le attività previste o scaturenti dall’attua</w:t>
      </w:r>
      <w:r w:rsidRPr="002F34B5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ione del presente GEMELLAGGIO non genereranno oneri finan</w:t>
      </w:r>
      <w:r w:rsidRPr="002F34B5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iari a carico de</w:t>
      </w:r>
      <w:r w:rsidR="005C34F0">
        <w:rPr>
          <w:bCs/>
          <w:sz w:val="24"/>
          <w:szCs w:val="24"/>
        </w:rPr>
        <w:t>lle Parti</w:t>
      </w:r>
    </w:p>
    <w:p w14:paraId="54196ED5" w14:textId="77777777" w:rsidR="005C34F0" w:rsidRDefault="005C34F0" w:rsidP="006B625A">
      <w:p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</w:p>
    <w:p w14:paraId="2C99D1DA" w14:textId="77777777" w:rsidR="002F34B5" w:rsidRDefault="002F34B5" w:rsidP="006B625A">
      <w:p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</w:p>
    <w:p w14:paraId="24146C58" w14:textId="77777777" w:rsidR="002F34B5" w:rsidRDefault="002F34B5" w:rsidP="006B625A">
      <w:p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ART. 4 – Informativa </w:t>
      </w:r>
    </w:p>
    <w:p w14:paraId="3E8D1EC5" w14:textId="77777777" w:rsidR="002F34B5" w:rsidRDefault="002F34B5" w:rsidP="006B625A">
      <w:p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</w:p>
    <w:p w14:paraId="46E24B40" w14:textId="55114B39" w:rsidR="002F34B5" w:rsidRDefault="002F34B5" w:rsidP="006B625A">
      <w:p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 </w:t>
      </w:r>
      <w:r w:rsidR="00511483">
        <w:rPr>
          <w:bCs/>
          <w:sz w:val="24"/>
          <w:szCs w:val="24"/>
        </w:rPr>
        <w:t>rispettive Amministra</w:t>
      </w:r>
      <w:r w:rsidR="00511483" w:rsidRPr="00511483">
        <w:rPr>
          <w:bCs/>
          <w:sz w:val="24"/>
          <w:szCs w:val="24"/>
        </w:rPr>
        <w:t>z</w:t>
      </w:r>
      <w:r w:rsidR="00511483">
        <w:rPr>
          <w:bCs/>
          <w:sz w:val="24"/>
          <w:szCs w:val="24"/>
        </w:rPr>
        <w:t xml:space="preserve">ioni </w:t>
      </w:r>
      <w:r>
        <w:rPr>
          <w:bCs/>
          <w:sz w:val="24"/>
          <w:szCs w:val="24"/>
        </w:rPr>
        <w:t>informeranno le Ambasciate competenti per territori dei rispettivi Paesi sullo stato di avan</w:t>
      </w:r>
      <w:r w:rsidRPr="002F34B5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amento delle ini</w:t>
      </w:r>
      <w:r w:rsidRPr="002F34B5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iative programmate in attua</w:t>
      </w:r>
      <w:r w:rsidRPr="002F34B5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ione del presente GEMELLAGGIO</w:t>
      </w:r>
      <w:r w:rsidR="00B30DA7">
        <w:rPr>
          <w:bCs/>
          <w:sz w:val="24"/>
          <w:szCs w:val="24"/>
        </w:rPr>
        <w:t>.</w:t>
      </w:r>
    </w:p>
    <w:p w14:paraId="726DAE5D" w14:textId="77777777" w:rsidR="00B30DA7" w:rsidRDefault="00B30DA7" w:rsidP="006B625A">
      <w:p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</w:p>
    <w:p w14:paraId="74C71700" w14:textId="77777777" w:rsidR="00B30DA7" w:rsidRDefault="00B30DA7" w:rsidP="006B625A">
      <w:p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Art. 5 – Modifiche e integra</w:t>
      </w:r>
      <w:r w:rsidRPr="00B30DA7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ioni</w:t>
      </w:r>
    </w:p>
    <w:p w14:paraId="14CA4686" w14:textId="77777777" w:rsidR="00B30DA7" w:rsidRDefault="00B30DA7" w:rsidP="006B625A">
      <w:p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</w:p>
    <w:p w14:paraId="2F004F55" w14:textId="1E5E4168" w:rsidR="00B30DA7" w:rsidRDefault="00B30DA7" w:rsidP="006B625A">
      <w:p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Eventuali modifiche o integra</w:t>
      </w:r>
      <w:r w:rsidRPr="00B30DA7">
        <w:t xml:space="preserve"> </w:t>
      </w:r>
      <w:r w:rsidRPr="00B30DA7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ioni al presente GEMELLAGGIO potranno essere definite per iscritto previo consenso dell</w:t>
      </w:r>
      <w:r w:rsidR="003C4953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</w:t>
      </w:r>
      <w:r w:rsidR="00511483">
        <w:rPr>
          <w:bCs/>
          <w:sz w:val="24"/>
          <w:szCs w:val="24"/>
        </w:rPr>
        <w:t>rispettive Amministra</w:t>
      </w:r>
      <w:r w:rsidR="00511483" w:rsidRPr="00511483">
        <w:rPr>
          <w:bCs/>
          <w:sz w:val="24"/>
          <w:szCs w:val="24"/>
        </w:rPr>
        <w:t>z</w:t>
      </w:r>
      <w:r w:rsidR="00511483">
        <w:rPr>
          <w:bCs/>
          <w:sz w:val="24"/>
          <w:szCs w:val="24"/>
        </w:rPr>
        <w:t>ioni</w:t>
      </w:r>
      <w:r>
        <w:rPr>
          <w:bCs/>
          <w:sz w:val="24"/>
          <w:szCs w:val="24"/>
        </w:rPr>
        <w:t xml:space="preserve"> </w:t>
      </w:r>
    </w:p>
    <w:p w14:paraId="20FFE356" w14:textId="77777777" w:rsidR="007C7DB7" w:rsidRDefault="007C7DB7" w:rsidP="006B625A">
      <w:p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</w:p>
    <w:p w14:paraId="39F042C0" w14:textId="77777777" w:rsidR="00B30DA7" w:rsidRDefault="00B30DA7" w:rsidP="006B625A">
      <w:p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</w:p>
    <w:p w14:paraId="513D958B" w14:textId="77777777" w:rsidR="00B30DA7" w:rsidRDefault="00B30DA7" w:rsidP="006B625A">
      <w:p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Art. 6 - Divergen</w:t>
      </w:r>
      <w:r w:rsidRPr="00B30DA7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 xml:space="preserve">e interpretative  </w:t>
      </w:r>
    </w:p>
    <w:p w14:paraId="429ECE83" w14:textId="77777777" w:rsidR="00B30DA7" w:rsidRDefault="00B30DA7" w:rsidP="006B625A">
      <w:p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</w:p>
    <w:p w14:paraId="61654956" w14:textId="364D488F" w:rsidR="00B30DA7" w:rsidRPr="00BA22DB" w:rsidRDefault="00B30DA7" w:rsidP="006B625A">
      <w:pPr>
        <w:tabs>
          <w:tab w:val="left" w:pos="708"/>
          <w:tab w:val="left" w:pos="1416"/>
        </w:tabs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Qualsiasi divergen</w:t>
      </w:r>
      <w:r w:rsidRPr="00B30DA7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a nell’interpreta</w:t>
      </w:r>
      <w:r w:rsidR="007C7DB7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ione o nell’attua</w:t>
      </w:r>
      <w:r w:rsidRPr="00B30DA7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ione del presente GEMELLAGGIO sarà risolta in via amichevole, mediante consulta</w:t>
      </w:r>
      <w:r w:rsidRPr="00B30DA7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 xml:space="preserve">ioni dirette tra le </w:t>
      </w:r>
      <w:r w:rsidR="00511483">
        <w:rPr>
          <w:bCs/>
          <w:sz w:val="24"/>
          <w:szCs w:val="24"/>
        </w:rPr>
        <w:t>rispettive Amministra</w:t>
      </w:r>
      <w:r w:rsidR="00511483" w:rsidRPr="00511483">
        <w:rPr>
          <w:bCs/>
          <w:sz w:val="24"/>
          <w:szCs w:val="24"/>
        </w:rPr>
        <w:t>z</w:t>
      </w:r>
      <w:r w:rsidR="00511483">
        <w:rPr>
          <w:bCs/>
          <w:sz w:val="24"/>
          <w:szCs w:val="24"/>
        </w:rPr>
        <w:t>ioni</w:t>
      </w:r>
    </w:p>
    <w:p w14:paraId="05BB489B" w14:textId="77777777" w:rsidR="00A2772A" w:rsidRPr="001C2781" w:rsidRDefault="00315059" w:rsidP="001C2781">
      <w:pPr>
        <w:tabs>
          <w:tab w:val="left" w:pos="708"/>
          <w:tab w:val="left" w:pos="1416"/>
        </w:tabs>
        <w:ind w:left="720" w:right="-285"/>
        <w:jc w:val="both"/>
        <w:rPr>
          <w:bCs/>
          <w:sz w:val="24"/>
          <w:szCs w:val="24"/>
        </w:rPr>
      </w:pPr>
      <w:r w:rsidRPr="001C2781">
        <w:rPr>
          <w:bCs/>
          <w:sz w:val="24"/>
          <w:szCs w:val="24"/>
        </w:rPr>
        <w:tab/>
      </w:r>
    </w:p>
    <w:p w14:paraId="7CDD060C" w14:textId="77777777" w:rsidR="00B30DA7" w:rsidRDefault="00B30DA7" w:rsidP="00A2772A">
      <w:pPr>
        <w:tabs>
          <w:tab w:val="left" w:pos="708"/>
          <w:tab w:val="left" w:pos="1416"/>
        </w:tabs>
        <w:ind w:right="-285"/>
        <w:rPr>
          <w:bCs/>
          <w:sz w:val="24"/>
          <w:szCs w:val="24"/>
        </w:rPr>
      </w:pPr>
    </w:p>
    <w:p w14:paraId="463DECDA" w14:textId="77777777" w:rsidR="00B30DA7" w:rsidRDefault="00B30DA7" w:rsidP="00A2772A">
      <w:pPr>
        <w:tabs>
          <w:tab w:val="left" w:pos="708"/>
          <w:tab w:val="left" w:pos="1416"/>
        </w:tabs>
        <w:ind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>Art. 7 – Efficacia e durata</w:t>
      </w:r>
    </w:p>
    <w:p w14:paraId="50B42FA6" w14:textId="77777777" w:rsidR="00B30DA7" w:rsidRDefault="00B30DA7" w:rsidP="00A2772A">
      <w:pPr>
        <w:tabs>
          <w:tab w:val="left" w:pos="708"/>
          <w:tab w:val="left" w:pos="1416"/>
        </w:tabs>
        <w:ind w:right="-285"/>
        <w:rPr>
          <w:bCs/>
          <w:sz w:val="24"/>
          <w:szCs w:val="24"/>
        </w:rPr>
      </w:pPr>
    </w:p>
    <w:p w14:paraId="2B94E5F2" w14:textId="4DE56705" w:rsidR="00B30DA7" w:rsidRDefault="00B30DA7" w:rsidP="00A2772A">
      <w:pPr>
        <w:tabs>
          <w:tab w:val="left" w:pos="708"/>
          <w:tab w:val="left" w:pos="1416"/>
        </w:tabs>
        <w:ind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Il presente GEMELLAGGIO acquista efficacia all’atto della firma e avrà la durata di 5 anni. Esso sarà soggetto a tacito rinnovo, salvo diversa espressa volontà delle </w:t>
      </w:r>
      <w:r w:rsidR="00511483">
        <w:rPr>
          <w:bCs/>
          <w:sz w:val="24"/>
          <w:szCs w:val="24"/>
        </w:rPr>
        <w:t>rispettive Amministra</w:t>
      </w:r>
      <w:r w:rsidR="00511483" w:rsidRPr="00511483">
        <w:rPr>
          <w:bCs/>
          <w:sz w:val="24"/>
          <w:szCs w:val="24"/>
        </w:rPr>
        <w:t>z</w:t>
      </w:r>
      <w:r w:rsidR="00511483">
        <w:rPr>
          <w:bCs/>
          <w:sz w:val="24"/>
          <w:szCs w:val="24"/>
        </w:rPr>
        <w:t xml:space="preserve">ioni </w:t>
      </w:r>
      <w:r>
        <w:rPr>
          <w:bCs/>
          <w:sz w:val="24"/>
          <w:szCs w:val="24"/>
        </w:rPr>
        <w:t>nel rispetto delle procedure previste dai rispettivi ordinamenti na</w:t>
      </w:r>
      <w:r w:rsidRPr="00B30DA7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ionali</w:t>
      </w:r>
    </w:p>
    <w:p w14:paraId="0A464B4F" w14:textId="77777777" w:rsidR="00D332B7" w:rsidRDefault="00D332B7" w:rsidP="00A2772A">
      <w:pPr>
        <w:tabs>
          <w:tab w:val="left" w:pos="708"/>
          <w:tab w:val="left" w:pos="1416"/>
        </w:tabs>
        <w:ind w:right="-285"/>
        <w:rPr>
          <w:bCs/>
          <w:sz w:val="24"/>
          <w:szCs w:val="24"/>
        </w:rPr>
      </w:pPr>
    </w:p>
    <w:p w14:paraId="45C3D9BC" w14:textId="77777777" w:rsidR="00B30DA7" w:rsidRDefault="00B30DA7" w:rsidP="00A2772A">
      <w:pPr>
        <w:tabs>
          <w:tab w:val="left" w:pos="708"/>
          <w:tab w:val="left" w:pos="1416"/>
        </w:tabs>
        <w:ind w:right="-285"/>
        <w:rPr>
          <w:bCs/>
          <w:sz w:val="24"/>
          <w:szCs w:val="24"/>
        </w:rPr>
      </w:pPr>
    </w:p>
    <w:p w14:paraId="0584D871" w14:textId="77777777" w:rsidR="00D332B7" w:rsidRDefault="00D332B7" w:rsidP="00A2772A">
      <w:pPr>
        <w:tabs>
          <w:tab w:val="left" w:pos="708"/>
          <w:tab w:val="left" w:pos="1416"/>
        </w:tabs>
        <w:ind w:right="-285"/>
        <w:rPr>
          <w:bCs/>
          <w:sz w:val="24"/>
          <w:szCs w:val="24"/>
        </w:rPr>
      </w:pPr>
    </w:p>
    <w:p w14:paraId="5470240B" w14:textId="77777777" w:rsidR="00B30DA7" w:rsidRDefault="00D332B7" w:rsidP="00A2772A">
      <w:pPr>
        <w:tabs>
          <w:tab w:val="left" w:pos="708"/>
          <w:tab w:val="left" w:pos="1416"/>
        </w:tabs>
        <w:ind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>Firmato a…………………………………………il …………………………….</w:t>
      </w:r>
    </w:p>
    <w:p w14:paraId="6D238E4A" w14:textId="77777777" w:rsidR="00D332B7" w:rsidRDefault="00D332B7" w:rsidP="00A2772A">
      <w:pPr>
        <w:tabs>
          <w:tab w:val="left" w:pos="708"/>
          <w:tab w:val="left" w:pos="1416"/>
        </w:tabs>
        <w:ind w:right="-285"/>
        <w:rPr>
          <w:bCs/>
          <w:sz w:val="24"/>
          <w:szCs w:val="24"/>
        </w:rPr>
      </w:pPr>
    </w:p>
    <w:p w14:paraId="081693FD" w14:textId="74AE192F" w:rsidR="00A2772A" w:rsidRPr="00BA22DB" w:rsidRDefault="00D332B7" w:rsidP="00A2772A">
      <w:pPr>
        <w:tabs>
          <w:tab w:val="left" w:pos="708"/>
          <w:tab w:val="left" w:pos="1416"/>
        </w:tabs>
        <w:ind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>in due originali, ciascuno nelle lingue</w:t>
      </w:r>
      <w:r w:rsidR="005C34F0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italiana e turca entrambi i testi facenti ugualmente fede.</w:t>
      </w:r>
    </w:p>
    <w:p w14:paraId="653801FC" w14:textId="77777777" w:rsidR="00A2772A" w:rsidRPr="00BA22DB" w:rsidRDefault="00A2772A" w:rsidP="00A2772A">
      <w:pPr>
        <w:tabs>
          <w:tab w:val="left" w:pos="708"/>
          <w:tab w:val="left" w:pos="1416"/>
        </w:tabs>
        <w:ind w:right="-285"/>
        <w:rPr>
          <w:bCs/>
          <w:sz w:val="24"/>
          <w:szCs w:val="24"/>
        </w:rPr>
      </w:pPr>
    </w:p>
    <w:p w14:paraId="30B11FC7" w14:textId="77777777" w:rsidR="00D332B7" w:rsidRDefault="00D332B7" w:rsidP="00D332B7">
      <w:pPr>
        <w:tabs>
          <w:tab w:val="left" w:pos="708"/>
          <w:tab w:val="left" w:pos="1416"/>
        </w:tabs>
        <w:ind w:right="-285"/>
        <w:rPr>
          <w:bCs/>
          <w:sz w:val="24"/>
          <w:szCs w:val="24"/>
        </w:rPr>
      </w:pPr>
    </w:p>
    <w:p w14:paraId="161CD91B" w14:textId="349B92D3" w:rsidR="00D332B7" w:rsidRDefault="00D332B7" w:rsidP="00D332B7">
      <w:pPr>
        <w:tabs>
          <w:tab w:val="left" w:pos="708"/>
          <w:tab w:val="left" w:pos="1416"/>
        </w:tabs>
        <w:ind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Firma parte </w:t>
      </w:r>
      <w:proofErr w:type="gramStart"/>
      <w:r>
        <w:rPr>
          <w:bCs/>
          <w:sz w:val="24"/>
          <w:szCs w:val="24"/>
        </w:rPr>
        <w:t xml:space="preserve">italiana, </w:t>
      </w:r>
      <w:r w:rsidRPr="00BA22DB">
        <w:rPr>
          <w:bCs/>
          <w:sz w:val="24"/>
          <w:szCs w:val="24"/>
        </w:rPr>
        <w:t xml:space="preserve"> </w:t>
      </w:r>
      <w:r w:rsidRPr="001C2781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scea</w:t>
      </w:r>
      <w:proofErr w:type="gramEnd"/>
      <w:r w:rsidRPr="001C2781">
        <w:rPr>
          <w:b/>
          <w:bCs/>
          <w:sz w:val="24"/>
          <w:szCs w:val="24"/>
        </w:rPr>
        <w:t xml:space="preserve"> </w:t>
      </w:r>
      <w:r w:rsidRPr="00BA22DB">
        <w:rPr>
          <w:bCs/>
          <w:sz w:val="24"/>
          <w:szCs w:val="24"/>
        </w:rPr>
        <w:t xml:space="preserve">   </w:t>
      </w:r>
    </w:p>
    <w:p w14:paraId="6BC1A30B" w14:textId="77777777" w:rsidR="00D332B7" w:rsidRDefault="00D332B7" w:rsidP="00D332B7">
      <w:pPr>
        <w:tabs>
          <w:tab w:val="left" w:pos="708"/>
          <w:tab w:val="left" w:pos="1416"/>
        </w:tabs>
        <w:ind w:right="-285"/>
        <w:rPr>
          <w:bCs/>
          <w:sz w:val="24"/>
          <w:szCs w:val="24"/>
        </w:rPr>
      </w:pPr>
    </w:p>
    <w:p w14:paraId="7E98CCB6" w14:textId="77777777" w:rsidR="00D332B7" w:rsidRDefault="00D332B7" w:rsidP="00D332B7">
      <w:pPr>
        <w:tabs>
          <w:tab w:val="left" w:pos="708"/>
          <w:tab w:val="left" w:pos="1416"/>
        </w:tabs>
        <w:ind w:right="-285"/>
        <w:rPr>
          <w:bCs/>
          <w:sz w:val="24"/>
          <w:szCs w:val="24"/>
        </w:rPr>
      </w:pPr>
    </w:p>
    <w:p w14:paraId="46F25BBA" w14:textId="77777777" w:rsidR="00110671" w:rsidRDefault="00D332B7" w:rsidP="00D332B7">
      <w:pPr>
        <w:tabs>
          <w:tab w:val="left" w:pos="708"/>
          <w:tab w:val="left" w:pos="1416"/>
        </w:tabs>
        <w:ind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>Sindaco</w:t>
      </w:r>
      <w:r w:rsidRPr="00BA22DB">
        <w:rPr>
          <w:bCs/>
          <w:sz w:val="24"/>
          <w:szCs w:val="24"/>
        </w:rPr>
        <w:t>……………</w:t>
      </w:r>
      <w:r w:rsidRPr="00315059">
        <w:rPr>
          <w:bCs/>
          <w:sz w:val="24"/>
          <w:szCs w:val="24"/>
        </w:rPr>
        <w:t>…………………………</w:t>
      </w:r>
      <w:proofErr w:type="gramStart"/>
      <w:r w:rsidRPr="00315059">
        <w:rPr>
          <w:bCs/>
          <w:sz w:val="24"/>
          <w:szCs w:val="24"/>
        </w:rPr>
        <w:t>…</w:t>
      </w:r>
      <w:r w:rsidR="00110671">
        <w:rPr>
          <w:bCs/>
          <w:sz w:val="24"/>
          <w:szCs w:val="24"/>
        </w:rPr>
        <w:t>….</w:t>
      </w:r>
      <w:proofErr w:type="gramEnd"/>
      <w:r w:rsidR="00110671">
        <w:rPr>
          <w:bCs/>
          <w:sz w:val="24"/>
          <w:szCs w:val="24"/>
        </w:rPr>
        <w:t>.</w:t>
      </w:r>
      <w:r w:rsidRPr="00315059">
        <w:rPr>
          <w:bCs/>
          <w:sz w:val="24"/>
          <w:szCs w:val="24"/>
        </w:rPr>
        <w:t>firma…………………………</w:t>
      </w:r>
      <w:r w:rsidR="00110671">
        <w:rPr>
          <w:bCs/>
          <w:sz w:val="24"/>
          <w:szCs w:val="24"/>
        </w:rPr>
        <w:t>……….</w:t>
      </w:r>
    </w:p>
    <w:p w14:paraId="5AB5C0EA" w14:textId="77777777" w:rsidR="00110671" w:rsidRDefault="00110671" w:rsidP="00D332B7">
      <w:pPr>
        <w:tabs>
          <w:tab w:val="left" w:pos="708"/>
          <w:tab w:val="left" w:pos="1416"/>
        </w:tabs>
        <w:ind w:right="-285"/>
        <w:rPr>
          <w:bCs/>
          <w:sz w:val="24"/>
          <w:szCs w:val="24"/>
        </w:rPr>
      </w:pPr>
    </w:p>
    <w:p w14:paraId="09B6C2C1" w14:textId="77777777" w:rsidR="00110671" w:rsidRDefault="00110671" w:rsidP="00D332B7">
      <w:pPr>
        <w:tabs>
          <w:tab w:val="left" w:pos="708"/>
          <w:tab w:val="left" w:pos="1416"/>
        </w:tabs>
        <w:ind w:right="-285"/>
        <w:rPr>
          <w:bCs/>
          <w:sz w:val="24"/>
          <w:szCs w:val="24"/>
        </w:rPr>
      </w:pPr>
    </w:p>
    <w:p w14:paraId="435A0F40" w14:textId="77777777" w:rsidR="00110671" w:rsidRDefault="00110671" w:rsidP="00D332B7">
      <w:pPr>
        <w:tabs>
          <w:tab w:val="left" w:pos="708"/>
          <w:tab w:val="left" w:pos="1416"/>
        </w:tabs>
        <w:ind w:right="-285"/>
        <w:rPr>
          <w:bCs/>
          <w:sz w:val="24"/>
          <w:szCs w:val="24"/>
        </w:rPr>
      </w:pPr>
    </w:p>
    <w:p w14:paraId="7107D95F" w14:textId="77777777" w:rsidR="00D332B7" w:rsidRDefault="00D332B7" w:rsidP="00D332B7">
      <w:pPr>
        <w:tabs>
          <w:tab w:val="left" w:pos="708"/>
          <w:tab w:val="left" w:pos="1416"/>
        </w:tabs>
        <w:ind w:right="-285"/>
        <w:rPr>
          <w:bCs/>
          <w:sz w:val="24"/>
          <w:szCs w:val="24"/>
        </w:rPr>
      </w:pPr>
      <w:r w:rsidRPr="00315059">
        <w:rPr>
          <w:bCs/>
          <w:sz w:val="24"/>
          <w:szCs w:val="24"/>
        </w:rPr>
        <w:t>timbro</w:t>
      </w:r>
    </w:p>
    <w:p w14:paraId="552B0A85" w14:textId="77777777" w:rsidR="00D332B7" w:rsidRDefault="00D332B7" w:rsidP="00A2772A">
      <w:pPr>
        <w:tabs>
          <w:tab w:val="left" w:pos="708"/>
          <w:tab w:val="left" w:pos="1416"/>
        </w:tabs>
        <w:ind w:right="-285"/>
        <w:rPr>
          <w:bCs/>
          <w:sz w:val="24"/>
          <w:szCs w:val="24"/>
        </w:rPr>
      </w:pPr>
    </w:p>
    <w:p w14:paraId="6F3F77A4" w14:textId="77777777" w:rsidR="00D332B7" w:rsidRDefault="00D332B7" w:rsidP="00A2772A">
      <w:pPr>
        <w:tabs>
          <w:tab w:val="left" w:pos="708"/>
          <w:tab w:val="left" w:pos="1416"/>
        </w:tabs>
        <w:ind w:right="-285"/>
        <w:rPr>
          <w:bCs/>
          <w:sz w:val="24"/>
          <w:szCs w:val="24"/>
        </w:rPr>
      </w:pPr>
    </w:p>
    <w:p w14:paraId="70DDBAEC" w14:textId="77777777" w:rsidR="00D332B7" w:rsidRDefault="00D332B7" w:rsidP="00A2772A">
      <w:pPr>
        <w:tabs>
          <w:tab w:val="left" w:pos="708"/>
          <w:tab w:val="left" w:pos="1416"/>
        </w:tabs>
        <w:ind w:right="-285"/>
        <w:rPr>
          <w:bCs/>
          <w:sz w:val="24"/>
          <w:szCs w:val="24"/>
        </w:rPr>
      </w:pPr>
    </w:p>
    <w:p w14:paraId="0558E2C1" w14:textId="77777777" w:rsidR="00D332B7" w:rsidRDefault="00D332B7" w:rsidP="00A2772A">
      <w:pPr>
        <w:tabs>
          <w:tab w:val="left" w:pos="708"/>
          <w:tab w:val="left" w:pos="1416"/>
        </w:tabs>
        <w:ind w:right="-285"/>
        <w:rPr>
          <w:bCs/>
          <w:sz w:val="24"/>
          <w:szCs w:val="24"/>
        </w:rPr>
      </w:pPr>
    </w:p>
    <w:p w14:paraId="3DFFB2B2" w14:textId="4F5C6A70" w:rsidR="00315059" w:rsidRDefault="00D332B7" w:rsidP="00A2772A">
      <w:pPr>
        <w:tabs>
          <w:tab w:val="left" w:pos="708"/>
          <w:tab w:val="left" w:pos="1416"/>
        </w:tabs>
        <w:ind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Firma parte turca, </w:t>
      </w:r>
      <w:r w:rsidR="001C2781" w:rsidRPr="002C03F7">
        <w:rPr>
          <w:b/>
          <w:bCs/>
          <w:sz w:val="24"/>
          <w:szCs w:val="24"/>
        </w:rPr>
        <w:t>Fo</w:t>
      </w:r>
      <w:r w:rsidR="005C34F0">
        <w:rPr>
          <w:b/>
          <w:bCs/>
          <w:sz w:val="24"/>
          <w:szCs w:val="24"/>
        </w:rPr>
        <w:t>cea</w:t>
      </w:r>
      <w:r w:rsidR="00A2772A" w:rsidRPr="00BA22DB">
        <w:rPr>
          <w:bCs/>
          <w:sz w:val="24"/>
          <w:szCs w:val="24"/>
        </w:rPr>
        <w:t xml:space="preserve">  </w:t>
      </w:r>
      <w:r w:rsidR="008414BC" w:rsidRPr="00BA22DB">
        <w:rPr>
          <w:bCs/>
          <w:sz w:val="24"/>
          <w:szCs w:val="24"/>
        </w:rPr>
        <w:t xml:space="preserve">  </w:t>
      </w:r>
    </w:p>
    <w:p w14:paraId="1577336E" w14:textId="77777777" w:rsidR="00315059" w:rsidRDefault="00315059" w:rsidP="00A2772A">
      <w:pPr>
        <w:tabs>
          <w:tab w:val="left" w:pos="708"/>
          <w:tab w:val="left" w:pos="1416"/>
        </w:tabs>
        <w:ind w:right="-285"/>
        <w:rPr>
          <w:bCs/>
          <w:sz w:val="24"/>
          <w:szCs w:val="24"/>
        </w:rPr>
      </w:pPr>
    </w:p>
    <w:p w14:paraId="18FCB17E" w14:textId="77777777" w:rsidR="00D332B7" w:rsidRDefault="00D332B7" w:rsidP="00A2772A">
      <w:pPr>
        <w:tabs>
          <w:tab w:val="left" w:pos="708"/>
          <w:tab w:val="left" w:pos="1416"/>
        </w:tabs>
        <w:ind w:right="-285"/>
        <w:rPr>
          <w:bCs/>
          <w:sz w:val="24"/>
          <w:szCs w:val="24"/>
        </w:rPr>
      </w:pPr>
    </w:p>
    <w:p w14:paraId="313200E5" w14:textId="77777777" w:rsidR="00110671" w:rsidRDefault="00315059" w:rsidP="00A2772A">
      <w:pPr>
        <w:tabs>
          <w:tab w:val="left" w:pos="708"/>
          <w:tab w:val="left" w:pos="1416"/>
        </w:tabs>
        <w:ind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>Sindaco</w:t>
      </w:r>
      <w:r w:rsidR="00A2772A" w:rsidRPr="00BA22DB">
        <w:rPr>
          <w:bCs/>
          <w:sz w:val="24"/>
          <w:szCs w:val="24"/>
        </w:rPr>
        <w:t>……………</w:t>
      </w:r>
      <w:r w:rsidR="00A2772A" w:rsidRPr="00315059">
        <w:rPr>
          <w:bCs/>
          <w:sz w:val="24"/>
          <w:szCs w:val="24"/>
        </w:rPr>
        <w:t>……………………………</w:t>
      </w:r>
      <w:r w:rsidR="00110671">
        <w:rPr>
          <w:bCs/>
          <w:sz w:val="24"/>
          <w:szCs w:val="24"/>
        </w:rPr>
        <w:t>……</w:t>
      </w:r>
      <w:r w:rsidR="00A2772A" w:rsidRPr="00315059">
        <w:rPr>
          <w:bCs/>
          <w:sz w:val="24"/>
          <w:szCs w:val="24"/>
        </w:rPr>
        <w:t>firma…………………………</w:t>
      </w:r>
      <w:r w:rsidR="00110671">
        <w:rPr>
          <w:bCs/>
          <w:sz w:val="24"/>
          <w:szCs w:val="24"/>
        </w:rPr>
        <w:t>……….</w:t>
      </w:r>
    </w:p>
    <w:p w14:paraId="66592E07" w14:textId="77777777" w:rsidR="00110671" w:rsidRDefault="00110671" w:rsidP="00A2772A">
      <w:pPr>
        <w:tabs>
          <w:tab w:val="left" w:pos="708"/>
          <w:tab w:val="left" w:pos="1416"/>
        </w:tabs>
        <w:ind w:right="-285"/>
        <w:rPr>
          <w:bCs/>
          <w:sz w:val="24"/>
          <w:szCs w:val="24"/>
        </w:rPr>
      </w:pPr>
    </w:p>
    <w:p w14:paraId="06479E69" w14:textId="77777777" w:rsidR="00110671" w:rsidRDefault="00110671" w:rsidP="00A2772A">
      <w:pPr>
        <w:tabs>
          <w:tab w:val="left" w:pos="708"/>
          <w:tab w:val="left" w:pos="1416"/>
        </w:tabs>
        <w:ind w:right="-285"/>
        <w:rPr>
          <w:bCs/>
          <w:sz w:val="24"/>
          <w:szCs w:val="24"/>
        </w:rPr>
      </w:pPr>
    </w:p>
    <w:p w14:paraId="0494C9C9" w14:textId="77777777" w:rsidR="00110671" w:rsidRDefault="00110671" w:rsidP="00A2772A">
      <w:pPr>
        <w:tabs>
          <w:tab w:val="left" w:pos="708"/>
          <w:tab w:val="left" w:pos="1416"/>
        </w:tabs>
        <w:ind w:right="-285"/>
        <w:rPr>
          <w:bCs/>
          <w:sz w:val="24"/>
          <w:szCs w:val="24"/>
        </w:rPr>
      </w:pPr>
    </w:p>
    <w:p w14:paraId="49FB31FC" w14:textId="49F36141" w:rsidR="00315059" w:rsidRDefault="00A2772A" w:rsidP="00315059">
      <w:pPr>
        <w:tabs>
          <w:tab w:val="left" w:pos="708"/>
          <w:tab w:val="left" w:pos="1416"/>
        </w:tabs>
        <w:ind w:right="-285"/>
        <w:rPr>
          <w:bCs/>
          <w:sz w:val="24"/>
          <w:szCs w:val="24"/>
        </w:rPr>
      </w:pPr>
      <w:r w:rsidRPr="00315059">
        <w:rPr>
          <w:bCs/>
          <w:sz w:val="24"/>
          <w:szCs w:val="24"/>
        </w:rPr>
        <w:t>timbro</w:t>
      </w:r>
    </w:p>
    <w:p w14:paraId="44B97C5E" w14:textId="77777777" w:rsidR="00315059" w:rsidRPr="00315059" w:rsidRDefault="00315059" w:rsidP="00A2772A">
      <w:pPr>
        <w:tabs>
          <w:tab w:val="left" w:pos="708"/>
          <w:tab w:val="left" w:pos="1416"/>
        </w:tabs>
        <w:ind w:right="-285"/>
        <w:rPr>
          <w:bCs/>
          <w:sz w:val="24"/>
          <w:szCs w:val="24"/>
        </w:rPr>
      </w:pPr>
    </w:p>
    <w:sectPr w:rsidR="00315059" w:rsidRPr="00315059" w:rsidSect="00EB558A">
      <w:footerReference w:type="default" r:id="rId11"/>
      <w:pgSz w:w="11906" w:h="16838"/>
      <w:pgMar w:top="992" w:right="1983" w:bottom="142" w:left="1134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76CC" w14:textId="77777777" w:rsidR="0041629B" w:rsidRDefault="0041629B" w:rsidP="00492A4D">
      <w:r>
        <w:separator/>
      </w:r>
    </w:p>
  </w:endnote>
  <w:endnote w:type="continuationSeparator" w:id="0">
    <w:p w14:paraId="3CB69CBD" w14:textId="77777777" w:rsidR="0041629B" w:rsidRDefault="0041629B" w:rsidP="0049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alicT">
    <w:altName w:val="Courier New"/>
    <w:charset w:val="00"/>
    <w:family w:val="auto"/>
    <w:pitch w:val="variable"/>
    <w:sig w:usb0="20003A87" w:usb1="00000000" w:usb2="00000000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123806"/>
      <w:docPartObj>
        <w:docPartGallery w:val="Page Numbers (Bottom of Page)"/>
        <w:docPartUnique/>
      </w:docPartObj>
    </w:sdtPr>
    <w:sdtEndPr/>
    <w:sdtContent>
      <w:p w14:paraId="70D07F3C" w14:textId="77777777" w:rsidR="00492A4D" w:rsidRDefault="00492A4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33F">
          <w:rPr>
            <w:noProof/>
          </w:rPr>
          <w:t>2</w:t>
        </w:r>
        <w:r>
          <w:fldChar w:fldCharType="end"/>
        </w:r>
      </w:p>
    </w:sdtContent>
  </w:sdt>
  <w:p w14:paraId="09AE03EE" w14:textId="77777777" w:rsidR="00492A4D" w:rsidRDefault="00492A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A985" w14:textId="77777777" w:rsidR="0041629B" w:rsidRDefault="0041629B" w:rsidP="00492A4D">
      <w:r>
        <w:separator/>
      </w:r>
    </w:p>
  </w:footnote>
  <w:footnote w:type="continuationSeparator" w:id="0">
    <w:p w14:paraId="3C1A91DE" w14:textId="77777777" w:rsidR="0041629B" w:rsidRDefault="0041629B" w:rsidP="00492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975"/>
    <w:multiLevelType w:val="hybridMultilevel"/>
    <w:tmpl w:val="F912F0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23FE"/>
    <w:multiLevelType w:val="hybridMultilevel"/>
    <w:tmpl w:val="0EDE9C1E"/>
    <w:lvl w:ilvl="0" w:tplc="F8625A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E035C"/>
    <w:multiLevelType w:val="hybridMultilevel"/>
    <w:tmpl w:val="3238E0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234C"/>
    <w:multiLevelType w:val="hybridMultilevel"/>
    <w:tmpl w:val="26060EA2"/>
    <w:lvl w:ilvl="0" w:tplc="7D800DF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62E6A"/>
    <w:multiLevelType w:val="hybridMultilevel"/>
    <w:tmpl w:val="C82CDAEC"/>
    <w:lvl w:ilvl="0" w:tplc="04100009">
      <w:start w:val="1"/>
      <w:numFmt w:val="bullet"/>
      <w:lvlText w:val="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041091E"/>
    <w:multiLevelType w:val="hybridMultilevel"/>
    <w:tmpl w:val="C83E7D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14AAC"/>
    <w:multiLevelType w:val="singleLevel"/>
    <w:tmpl w:val="FAD680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904461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607137"/>
    <w:multiLevelType w:val="hybridMultilevel"/>
    <w:tmpl w:val="11AC620A"/>
    <w:lvl w:ilvl="0" w:tplc="929E2660">
      <w:start w:val="4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A55B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2560C7"/>
    <w:multiLevelType w:val="hybridMultilevel"/>
    <w:tmpl w:val="E5DCE2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614971"/>
    <w:multiLevelType w:val="hybridMultilevel"/>
    <w:tmpl w:val="7B9CB3F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0125E8F"/>
    <w:multiLevelType w:val="hybridMultilevel"/>
    <w:tmpl w:val="93CC7114"/>
    <w:lvl w:ilvl="0" w:tplc="929E2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A1386"/>
    <w:multiLevelType w:val="hybridMultilevel"/>
    <w:tmpl w:val="545EF7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0546E"/>
    <w:multiLevelType w:val="hybridMultilevel"/>
    <w:tmpl w:val="1DFA7FA2"/>
    <w:lvl w:ilvl="0" w:tplc="9A40F40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187E50"/>
    <w:multiLevelType w:val="hybridMultilevel"/>
    <w:tmpl w:val="2D927E3C"/>
    <w:lvl w:ilvl="0" w:tplc="F8625A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E3435"/>
    <w:multiLevelType w:val="hybridMultilevel"/>
    <w:tmpl w:val="6C5A2320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2B5546A"/>
    <w:multiLevelType w:val="hybridMultilevel"/>
    <w:tmpl w:val="826E476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7E03DD"/>
    <w:multiLevelType w:val="hybridMultilevel"/>
    <w:tmpl w:val="E8ACCB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97E54"/>
    <w:multiLevelType w:val="hybridMultilevel"/>
    <w:tmpl w:val="4B6AB5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92953"/>
    <w:multiLevelType w:val="hybridMultilevel"/>
    <w:tmpl w:val="00702E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C4891"/>
    <w:multiLevelType w:val="hybridMultilevel"/>
    <w:tmpl w:val="4874D8C4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E123484"/>
    <w:multiLevelType w:val="hybridMultilevel"/>
    <w:tmpl w:val="C540B2E2"/>
    <w:lvl w:ilvl="0" w:tplc="F8625A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563B1"/>
    <w:multiLevelType w:val="multilevel"/>
    <w:tmpl w:val="A308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36D6F"/>
    <w:multiLevelType w:val="hybridMultilevel"/>
    <w:tmpl w:val="2CC01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623C2"/>
    <w:multiLevelType w:val="hybridMultilevel"/>
    <w:tmpl w:val="8842DB54"/>
    <w:lvl w:ilvl="0" w:tplc="839EB8DC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A1FD3"/>
    <w:multiLevelType w:val="hybridMultilevel"/>
    <w:tmpl w:val="4770EF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B049B"/>
    <w:multiLevelType w:val="hybridMultilevel"/>
    <w:tmpl w:val="60ECA384"/>
    <w:lvl w:ilvl="0" w:tplc="F8625A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815D9"/>
    <w:multiLevelType w:val="hybridMultilevel"/>
    <w:tmpl w:val="C29A2722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B037845"/>
    <w:multiLevelType w:val="hybridMultilevel"/>
    <w:tmpl w:val="18DAAA0E"/>
    <w:lvl w:ilvl="0" w:tplc="D9EA804A">
      <w:start w:val="4100"/>
      <w:numFmt w:val="decimalZero"/>
      <w:lvlText w:val="%1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815"/>
        </w:tabs>
        <w:ind w:left="48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535"/>
        </w:tabs>
        <w:ind w:left="55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255"/>
        </w:tabs>
        <w:ind w:left="62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975"/>
        </w:tabs>
        <w:ind w:left="69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695"/>
        </w:tabs>
        <w:ind w:left="76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415"/>
        </w:tabs>
        <w:ind w:left="84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135"/>
        </w:tabs>
        <w:ind w:left="91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855"/>
        </w:tabs>
        <w:ind w:left="9855" w:hanging="180"/>
      </w:pPr>
    </w:lvl>
  </w:abstractNum>
  <w:abstractNum w:abstractNumId="30" w15:restartNumberingAfterBreak="0">
    <w:nsid w:val="7B5B313E"/>
    <w:multiLevelType w:val="hybridMultilevel"/>
    <w:tmpl w:val="6D385CC2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14"/>
  </w:num>
  <w:num w:numId="5">
    <w:abstractNumId w:val="29"/>
  </w:num>
  <w:num w:numId="6">
    <w:abstractNumId w:val="12"/>
  </w:num>
  <w:num w:numId="7">
    <w:abstractNumId w:val="8"/>
  </w:num>
  <w:num w:numId="8">
    <w:abstractNumId w:val="26"/>
  </w:num>
  <w:num w:numId="9">
    <w:abstractNumId w:val="13"/>
  </w:num>
  <w:num w:numId="10">
    <w:abstractNumId w:val="0"/>
  </w:num>
  <w:num w:numId="11">
    <w:abstractNumId w:val="2"/>
  </w:num>
  <w:num w:numId="12">
    <w:abstractNumId w:val="7"/>
  </w:num>
  <w:num w:numId="13">
    <w:abstractNumId w:val="16"/>
  </w:num>
  <w:num w:numId="14">
    <w:abstractNumId w:val="23"/>
  </w:num>
  <w:num w:numId="15">
    <w:abstractNumId w:val="30"/>
  </w:num>
  <w:num w:numId="16">
    <w:abstractNumId w:val="17"/>
  </w:num>
  <w:num w:numId="17">
    <w:abstractNumId w:val="21"/>
  </w:num>
  <w:num w:numId="18">
    <w:abstractNumId w:val="19"/>
  </w:num>
  <w:num w:numId="19">
    <w:abstractNumId w:val="11"/>
  </w:num>
  <w:num w:numId="20">
    <w:abstractNumId w:val="10"/>
  </w:num>
  <w:num w:numId="21">
    <w:abstractNumId w:val="28"/>
  </w:num>
  <w:num w:numId="22">
    <w:abstractNumId w:val="5"/>
  </w:num>
  <w:num w:numId="23">
    <w:abstractNumId w:val="24"/>
  </w:num>
  <w:num w:numId="24">
    <w:abstractNumId w:val="4"/>
  </w:num>
  <w:num w:numId="25">
    <w:abstractNumId w:val="4"/>
  </w:num>
  <w:num w:numId="26">
    <w:abstractNumId w:val="1"/>
  </w:num>
  <w:num w:numId="27">
    <w:abstractNumId w:val="15"/>
  </w:num>
  <w:num w:numId="28">
    <w:abstractNumId w:val="22"/>
  </w:num>
  <w:num w:numId="29">
    <w:abstractNumId w:val="27"/>
  </w:num>
  <w:num w:numId="30">
    <w:abstractNumId w:val="25"/>
  </w:num>
  <w:num w:numId="31">
    <w:abstractNumId w:val="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96"/>
    <w:rsid w:val="000301E6"/>
    <w:rsid w:val="0003688A"/>
    <w:rsid w:val="0005160C"/>
    <w:rsid w:val="0006412C"/>
    <w:rsid w:val="00066A8B"/>
    <w:rsid w:val="000771BA"/>
    <w:rsid w:val="00096150"/>
    <w:rsid w:val="000B444B"/>
    <w:rsid w:val="000D185B"/>
    <w:rsid w:val="000F05E6"/>
    <w:rsid w:val="00110671"/>
    <w:rsid w:val="00125F36"/>
    <w:rsid w:val="00134B9D"/>
    <w:rsid w:val="001477E5"/>
    <w:rsid w:val="0016228C"/>
    <w:rsid w:val="001668ED"/>
    <w:rsid w:val="00195055"/>
    <w:rsid w:val="001A085C"/>
    <w:rsid w:val="001A1787"/>
    <w:rsid w:val="001B0813"/>
    <w:rsid w:val="001C2781"/>
    <w:rsid w:val="001D31A8"/>
    <w:rsid w:val="001E63F4"/>
    <w:rsid w:val="002063A5"/>
    <w:rsid w:val="002119D7"/>
    <w:rsid w:val="00230475"/>
    <w:rsid w:val="00235205"/>
    <w:rsid w:val="00243014"/>
    <w:rsid w:val="002446AE"/>
    <w:rsid w:val="00244B90"/>
    <w:rsid w:val="00244CFF"/>
    <w:rsid w:val="002464B6"/>
    <w:rsid w:val="002631ED"/>
    <w:rsid w:val="00273A0A"/>
    <w:rsid w:val="002744EB"/>
    <w:rsid w:val="002B2C99"/>
    <w:rsid w:val="002C03F7"/>
    <w:rsid w:val="002D5325"/>
    <w:rsid w:val="002F34B5"/>
    <w:rsid w:val="00315059"/>
    <w:rsid w:val="00342D8A"/>
    <w:rsid w:val="00347F39"/>
    <w:rsid w:val="0035425B"/>
    <w:rsid w:val="0036415F"/>
    <w:rsid w:val="00381995"/>
    <w:rsid w:val="00382791"/>
    <w:rsid w:val="003862FA"/>
    <w:rsid w:val="003A180B"/>
    <w:rsid w:val="003A4D1A"/>
    <w:rsid w:val="003B3E17"/>
    <w:rsid w:val="003C0A94"/>
    <w:rsid w:val="003C2F8B"/>
    <w:rsid w:val="003C4953"/>
    <w:rsid w:val="003D0644"/>
    <w:rsid w:val="00402160"/>
    <w:rsid w:val="0041629B"/>
    <w:rsid w:val="0042049E"/>
    <w:rsid w:val="00434BDE"/>
    <w:rsid w:val="0043557C"/>
    <w:rsid w:val="00450B40"/>
    <w:rsid w:val="00467F55"/>
    <w:rsid w:val="004739E7"/>
    <w:rsid w:val="00481E73"/>
    <w:rsid w:val="00487031"/>
    <w:rsid w:val="00492A4D"/>
    <w:rsid w:val="004963DF"/>
    <w:rsid w:val="004964A5"/>
    <w:rsid w:val="004B28D9"/>
    <w:rsid w:val="004B522C"/>
    <w:rsid w:val="004C6D1A"/>
    <w:rsid w:val="004E3135"/>
    <w:rsid w:val="004E3761"/>
    <w:rsid w:val="0051138C"/>
    <w:rsid w:val="00511483"/>
    <w:rsid w:val="00517923"/>
    <w:rsid w:val="00530F89"/>
    <w:rsid w:val="0054633F"/>
    <w:rsid w:val="005621DC"/>
    <w:rsid w:val="00577F60"/>
    <w:rsid w:val="00595D0C"/>
    <w:rsid w:val="005A2AA0"/>
    <w:rsid w:val="005A3E8C"/>
    <w:rsid w:val="005B0095"/>
    <w:rsid w:val="005C34F0"/>
    <w:rsid w:val="005D1FF8"/>
    <w:rsid w:val="005F66A6"/>
    <w:rsid w:val="00607745"/>
    <w:rsid w:val="006179E2"/>
    <w:rsid w:val="00636E1F"/>
    <w:rsid w:val="0064540A"/>
    <w:rsid w:val="006477F1"/>
    <w:rsid w:val="006928E2"/>
    <w:rsid w:val="006932FA"/>
    <w:rsid w:val="006A509D"/>
    <w:rsid w:val="006B625A"/>
    <w:rsid w:val="006C2996"/>
    <w:rsid w:val="006F4702"/>
    <w:rsid w:val="00720B61"/>
    <w:rsid w:val="0075044D"/>
    <w:rsid w:val="0075537F"/>
    <w:rsid w:val="0075663D"/>
    <w:rsid w:val="00757612"/>
    <w:rsid w:val="00767F71"/>
    <w:rsid w:val="0079019C"/>
    <w:rsid w:val="00790FE8"/>
    <w:rsid w:val="007B088B"/>
    <w:rsid w:val="007C08C9"/>
    <w:rsid w:val="007C7DB7"/>
    <w:rsid w:val="007D1358"/>
    <w:rsid w:val="007D68C1"/>
    <w:rsid w:val="007F512D"/>
    <w:rsid w:val="00814216"/>
    <w:rsid w:val="00820392"/>
    <w:rsid w:val="00834510"/>
    <w:rsid w:val="008414BC"/>
    <w:rsid w:val="00851876"/>
    <w:rsid w:val="00873779"/>
    <w:rsid w:val="00881684"/>
    <w:rsid w:val="00891257"/>
    <w:rsid w:val="008974B1"/>
    <w:rsid w:val="008D4DFF"/>
    <w:rsid w:val="008E60EE"/>
    <w:rsid w:val="009130CC"/>
    <w:rsid w:val="00921C1E"/>
    <w:rsid w:val="009314F7"/>
    <w:rsid w:val="00955F0E"/>
    <w:rsid w:val="0097444F"/>
    <w:rsid w:val="0097562E"/>
    <w:rsid w:val="009763A3"/>
    <w:rsid w:val="00976A8B"/>
    <w:rsid w:val="00982FC1"/>
    <w:rsid w:val="00990503"/>
    <w:rsid w:val="00990D2B"/>
    <w:rsid w:val="009924A6"/>
    <w:rsid w:val="00996B91"/>
    <w:rsid w:val="009B27C6"/>
    <w:rsid w:val="009B46BB"/>
    <w:rsid w:val="009B6B25"/>
    <w:rsid w:val="009E1EF5"/>
    <w:rsid w:val="009E388E"/>
    <w:rsid w:val="009E6809"/>
    <w:rsid w:val="009F2F24"/>
    <w:rsid w:val="009F6DA5"/>
    <w:rsid w:val="00A00119"/>
    <w:rsid w:val="00A2772A"/>
    <w:rsid w:val="00A33BEA"/>
    <w:rsid w:val="00A50E62"/>
    <w:rsid w:val="00A577E7"/>
    <w:rsid w:val="00A57C8B"/>
    <w:rsid w:val="00A65628"/>
    <w:rsid w:val="00A81248"/>
    <w:rsid w:val="00A824F4"/>
    <w:rsid w:val="00A907C0"/>
    <w:rsid w:val="00AE3C8D"/>
    <w:rsid w:val="00B03F52"/>
    <w:rsid w:val="00B04017"/>
    <w:rsid w:val="00B30DA7"/>
    <w:rsid w:val="00B342C1"/>
    <w:rsid w:val="00B403A3"/>
    <w:rsid w:val="00B56405"/>
    <w:rsid w:val="00B64A0C"/>
    <w:rsid w:val="00B83721"/>
    <w:rsid w:val="00BA22DB"/>
    <w:rsid w:val="00BA7FDF"/>
    <w:rsid w:val="00BC699F"/>
    <w:rsid w:val="00BC7FC5"/>
    <w:rsid w:val="00BD2A59"/>
    <w:rsid w:val="00BD3409"/>
    <w:rsid w:val="00BE0D44"/>
    <w:rsid w:val="00BE494F"/>
    <w:rsid w:val="00BF72DC"/>
    <w:rsid w:val="00C13412"/>
    <w:rsid w:val="00C3607B"/>
    <w:rsid w:val="00C560B5"/>
    <w:rsid w:val="00C6024E"/>
    <w:rsid w:val="00C63B75"/>
    <w:rsid w:val="00C73EF4"/>
    <w:rsid w:val="00C752A4"/>
    <w:rsid w:val="00C83746"/>
    <w:rsid w:val="00CB45AB"/>
    <w:rsid w:val="00CB7811"/>
    <w:rsid w:val="00CD5067"/>
    <w:rsid w:val="00CE028D"/>
    <w:rsid w:val="00CE17BE"/>
    <w:rsid w:val="00CE7229"/>
    <w:rsid w:val="00CF0553"/>
    <w:rsid w:val="00D038DE"/>
    <w:rsid w:val="00D2487B"/>
    <w:rsid w:val="00D24DBE"/>
    <w:rsid w:val="00D27E52"/>
    <w:rsid w:val="00D332B7"/>
    <w:rsid w:val="00D6226B"/>
    <w:rsid w:val="00D72F15"/>
    <w:rsid w:val="00D95954"/>
    <w:rsid w:val="00DA7568"/>
    <w:rsid w:val="00DB4370"/>
    <w:rsid w:val="00DC6ECF"/>
    <w:rsid w:val="00DE0776"/>
    <w:rsid w:val="00DF7E31"/>
    <w:rsid w:val="00E001D2"/>
    <w:rsid w:val="00E24302"/>
    <w:rsid w:val="00E33AA8"/>
    <w:rsid w:val="00E33D90"/>
    <w:rsid w:val="00E45437"/>
    <w:rsid w:val="00E61D06"/>
    <w:rsid w:val="00E95E29"/>
    <w:rsid w:val="00EB558A"/>
    <w:rsid w:val="00EC3418"/>
    <w:rsid w:val="00EE163D"/>
    <w:rsid w:val="00EE4E14"/>
    <w:rsid w:val="00F24EC0"/>
    <w:rsid w:val="00F329CB"/>
    <w:rsid w:val="00F34E36"/>
    <w:rsid w:val="00F367B4"/>
    <w:rsid w:val="00F4601B"/>
    <w:rsid w:val="00F641BD"/>
    <w:rsid w:val="00F947F8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26E66"/>
  <w15:docId w15:val="{F5806FBA-B289-483A-9B7B-C03011C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ItalicT" w:hAnsi="ItalicT"/>
      <w:sz w:val="5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ItalicT" w:hAnsi="ItalicT"/>
      <w:sz w:val="52"/>
    </w:rPr>
  </w:style>
  <w:style w:type="paragraph" w:styleId="Titolo3">
    <w:name w:val="heading 3"/>
    <w:basedOn w:val="Normale"/>
    <w:next w:val="Normale"/>
    <w:qFormat/>
    <w:pPr>
      <w:keepNext/>
      <w:ind w:left="142"/>
      <w:outlineLvl w:val="2"/>
    </w:pPr>
    <w:rPr>
      <w:rFonts w:ascii="ItalicT" w:hAnsi="ItalicT"/>
      <w:sz w:val="5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ind w:left="360"/>
      <w:jc w:val="both"/>
      <w:outlineLvl w:val="7"/>
    </w:pPr>
    <w:rPr>
      <w:rFonts w:ascii="Agency FB" w:hAnsi="Agency FB"/>
      <w:i/>
      <w:iCs/>
      <w:sz w:val="22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sz w:val="28"/>
    </w:rPr>
  </w:style>
  <w:style w:type="paragraph" w:styleId="Corpodeltesto2">
    <w:name w:val="Body Text 2"/>
    <w:basedOn w:val="Normale"/>
    <w:semiHidden/>
    <w:rPr>
      <w:sz w:val="24"/>
    </w:rPr>
  </w:style>
  <w:style w:type="paragraph" w:customStyle="1" w:styleId="TxBrt1">
    <w:name w:val="TxBr_t1"/>
    <w:basedOn w:val="Normale"/>
    <w:pPr>
      <w:widowControl w:val="0"/>
      <w:autoSpaceDE w:val="0"/>
      <w:autoSpaceDN w:val="0"/>
      <w:adjustRightInd w:val="0"/>
      <w:spacing w:line="240" w:lineRule="atLeast"/>
    </w:pPr>
    <w:rPr>
      <w:szCs w:val="24"/>
      <w:lang w:val="en-US"/>
    </w:rPr>
  </w:style>
  <w:style w:type="paragraph" w:customStyle="1" w:styleId="TxBrp2">
    <w:name w:val="TxBr_p2"/>
    <w:basedOn w:val="Normale"/>
    <w:pPr>
      <w:widowControl w:val="0"/>
      <w:tabs>
        <w:tab w:val="left" w:pos="5414"/>
      </w:tabs>
      <w:autoSpaceDE w:val="0"/>
      <w:autoSpaceDN w:val="0"/>
      <w:adjustRightInd w:val="0"/>
      <w:spacing w:line="240" w:lineRule="atLeast"/>
      <w:ind w:left="4360"/>
      <w:jc w:val="both"/>
    </w:pPr>
    <w:rPr>
      <w:szCs w:val="24"/>
      <w:lang w:val="en-US"/>
    </w:rPr>
  </w:style>
  <w:style w:type="paragraph" w:customStyle="1" w:styleId="TxBrp3">
    <w:name w:val="TxBr_p3"/>
    <w:basedOn w:val="Normale"/>
    <w:pPr>
      <w:widowControl w:val="0"/>
      <w:tabs>
        <w:tab w:val="left" w:pos="2704"/>
      </w:tabs>
      <w:autoSpaceDE w:val="0"/>
      <w:autoSpaceDN w:val="0"/>
      <w:adjustRightInd w:val="0"/>
      <w:spacing w:line="240" w:lineRule="atLeast"/>
      <w:ind w:left="1650"/>
      <w:jc w:val="both"/>
    </w:pPr>
    <w:rPr>
      <w:szCs w:val="24"/>
      <w:lang w:val="en-US"/>
    </w:rPr>
  </w:style>
  <w:style w:type="paragraph" w:customStyle="1" w:styleId="TxBrp4">
    <w:name w:val="TxBr_p4"/>
    <w:basedOn w:val="Normale"/>
    <w:pPr>
      <w:widowControl w:val="0"/>
      <w:tabs>
        <w:tab w:val="left" w:pos="204"/>
      </w:tabs>
      <w:autoSpaceDE w:val="0"/>
      <w:autoSpaceDN w:val="0"/>
      <w:adjustRightInd w:val="0"/>
      <w:spacing w:line="283" w:lineRule="atLeast"/>
      <w:jc w:val="both"/>
    </w:pPr>
    <w:rPr>
      <w:szCs w:val="24"/>
      <w:lang w:val="en-US"/>
    </w:rPr>
  </w:style>
  <w:style w:type="paragraph" w:customStyle="1" w:styleId="TxBrc5">
    <w:name w:val="TxBr_c5"/>
    <w:basedOn w:val="Normale"/>
    <w:pPr>
      <w:widowControl w:val="0"/>
      <w:autoSpaceDE w:val="0"/>
      <w:autoSpaceDN w:val="0"/>
      <w:adjustRightInd w:val="0"/>
      <w:spacing w:line="240" w:lineRule="atLeast"/>
      <w:jc w:val="center"/>
    </w:pPr>
    <w:rPr>
      <w:szCs w:val="24"/>
      <w:lang w:val="en-US"/>
    </w:rPr>
  </w:style>
  <w:style w:type="paragraph" w:customStyle="1" w:styleId="TxBrp7">
    <w:name w:val="TxBr_p7"/>
    <w:basedOn w:val="Normale"/>
    <w:pPr>
      <w:widowControl w:val="0"/>
      <w:tabs>
        <w:tab w:val="left" w:pos="1457"/>
      </w:tabs>
      <w:autoSpaceDE w:val="0"/>
      <w:autoSpaceDN w:val="0"/>
      <w:adjustRightInd w:val="0"/>
      <w:spacing w:line="240" w:lineRule="atLeast"/>
      <w:ind w:left="403"/>
      <w:jc w:val="both"/>
    </w:pPr>
    <w:rPr>
      <w:szCs w:val="24"/>
      <w:lang w:val="en-US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itolo">
    <w:name w:val="Title"/>
    <w:basedOn w:val="Normale"/>
    <w:qFormat/>
    <w:pPr>
      <w:ind w:left="-284"/>
      <w:jc w:val="center"/>
    </w:pPr>
    <w:rPr>
      <w:b/>
      <w:sz w:val="48"/>
    </w:rPr>
  </w:style>
  <w:style w:type="paragraph" w:styleId="Corpodeltesto3">
    <w:name w:val="Body Text 3"/>
    <w:basedOn w:val="Normale"/>
    <w:semiHidden/>
    <w:pPr>
      <w:tabs>
        <w:tab w:val="left" w:pos="3920"/>
      </w:tabs>
      <w:jc w:val="both"/>
    </w:pPr>
    <w:rPr>
      <w:rFonts w:ascii="Arial" w:hAnsi="Arial" w:cs="Arial"/>
      <w:sz w:val="24"/>
    </w:rPr>
  </w:style>
  <w:style w:type="paragraph" w:styleId="Sottotitolo">
    <w:name w:val="Subtitle"/>
    <w:basedOn w:val="Normale"/>
    <w:link w:val="SottotitoloCarattere"/>
    <w:qFormat/>
    <w:pPr>
      <w:ind w:left="-284"/>
    </w:pPr>
    <w:rPr>
      <w:b/>
      <w:sz w:val="44"/>
    </w:rPr>
  </w:style>
  <w:style w:type="paragraph" w:styleId="Rientrocorpodeltesto">
    <w:name w:val="Body Text Indent"/>
    <w:basedOn w:val="Normale"/>
    <w:semiHidden/>
    <w:pPr>
      <w:ind w:firstLine="708"/>
      <w:jc w:val="both"/>
    </w:pPr>
    <w:rPr>
      <w:sz w:val="28"/>
    </w:rPr>
  </w:style>
  <w:style w:type="paragraph" w:styleId="Rientrocorpodeltesto2">
    <w:name w:val="Body Text Indent 2"/>
    <w:basedOn w:val="Normale"/>
    <w:semiHidden/>
    <w:pPr>
      <w:spacing w:line="360" w:lineRule="auto"/>
      <w:ind w:firstLine="709"/>
      <w:jc w:val="both"/>
    </w:pPr>
    <w:rPr>
      <w:sz w:val="28"/>
    </w:rPr>
  </w:style>
  <w:style w:type="paragraph" w:styleId="Rientrocorpodeltesto3">
    <w:name w:val="Body Text Indent 3"/>
    <w:basedOn w:val="Normale"/>
    <w:semiHidden/>
    <w:pPr>
      <w:suppressAutoHyphens/>
      <w:spacing w:before="120"/>
      <w:ind w:left="540"/>
      <w:jc w:val="both"/>
    </w:pPr>
    <w:rPr>
      <w:sz w:val="24"/>
      <w:lang w:val="en-GB"/>
    </w:rPr>
  </w:style>
  <w:style w:type="paragraph" w:styleId="Intestazione">
    <w:name w:val="header"/>
    <w:basedOn w:val="Normale"/>
    <w:semiHidden/>
    <w:pPr>
      <w:tabs>
        <w:tab w:val="center" w:pos="4252"/>
        <w:tab w:val="right" w:pos="8504"/>
      </w:tabs>
    </w:pPr>
    <w:rPr>
      <w:sz w:val="24"/>
      <w:szCs w:val="24"/>
      <w:lang w:val="en-GB" w:eastAsia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8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51876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A2AA0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5A2AA0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uiPriority w:val="59"/>
    <w:rsid w:val="00BC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ttotitoloCarattere">
    <w:name w:val="Sottotitolo Carattere"/>
    <w:link w:val="Sottotitolo"/>
    <w:rsid w:val="00381995"/>
    <w:rPr>
      <w:b/>
      <w:sz w:val="44"/>
    </w:rPr>
  </w:style>
  <w:style w:type="paragraph" w:styleId="Paragrafoelenco">
    <w:name w:val="List Paragraph"/>
    <w:basedOn w:val="Normale"/>
    <w:uiPriority w:val="34"/>
    <w:qFormat/>
    <w:rsid w:val="00134B9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92A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A4D"/>
  </w:style>
  <w:style w:type="paragraph" w:styleId="NormaleWeb">
    <w:name w:val="Normal (Web)"/>
    <w:basedOn w:val="Normale"/>
    <w:uiPriority w:val="99"/>
    <w:semiHidden/>
    <w:unhideWhenUsed/>
    <w:rsid w:val="003827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1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493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16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8168-26B9-4C98-B4DE-96E887DC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VENTOTENE</vt:lpstr>
    </vt:vector>
  </TitlesOfParts>
  <Company>Comune di FORMIA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VENTOTENE</dc:title>
  <dc:creator>Renato Di Gregorio</dc:creator>
  <cp:lastModifiedBy>Utente</cp:lastModifiedBy>
  <cp:revision>2</cp:revision>
  <cp:lastPrinted>2020-12-11T07:37:00Z</cp:lastPrinted>
  <dcterms:created xsi:type="dcterms:W3CDTF">2022-08-07T07:09:00Z</dcterms:created>
  <dcterms:modified xsi:type="dcterms:W3CDTF">2022-08-07T07:09:00Z</dcterms:modified>
</cp:coreProperties>
</file>